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FE" w:rsidRPr="001A51BA" w:rsidRDefault="00AB36FE" w:rsidP="001A51BA">
      <w:pPr>
        <w:spacing w:after="0"/>
        <w:jc w:val="center"/>
        <w:rPr>
          <w:sz w:val="36"/>
          <w:szCs w:val="36"/>
        </w:rPr>
      </w:pPr>
    </w:p>
    <w:p w:rsidR="00BD6F99" w:rsidRDefault="00BD6F99" w:rsidP="001A51BA">
      <w:pPr>
        <w:spacing w:after="0"/>
        <w:jc w:val="center"/>
        <w:rPr>
          <w:b/>
          <w:sz w:val="40"/>
          <w:szCs w:val="40"/>
        </w:rPr>
      </w:pPr>
      <w:r w:rsidRPr="001A51BA">
        <w:rPr>
          <w:b/>
          <w:sz w:val="40"/>
          <w:szCs w:val="40"/>
        </w:rPr>
        <w:t>CLINICAL IMPLANT DENTISTRY AND RELATED RESEARCH</w:t>
      </w:r>
    </w:p>
    <w:p w:rsidR="001A51BA" w:rsidRPr="001A51BA" w:rsidRDefault="001A51BA" w:rsidP="001A51BA">
      <w:pPr>
        <w:spacing w:after="0"/>
        <w:rPr>
          <w:b/>
          <w:sz w:val="24"/>
          <w:szCs w:val="24"/>
        </w:rPr>
      </w:pPr>
    </w:p>
    <w:p w:rsidR="00672D85" w:rsidRPr="001A51BA" w:rsidRDefault="00BD6F99" w:rsidP="001A51BA">
      <w:pPr>
        <w:spacing w:after="0"/>
        <w:rPr>
          <w:b/>
          <w:sz w:val="36"/>
          <w:szCs w:val="36"/>
        </w:rPr>
      </w:pPr>
      <w:r w:rsidRPr="001A51BA">
        <w:rPr>
          <w:b/>
          <w:sz w:val="36"/>
          <w:szCs w:val="36"/>
        </w:rPr>
        <w:t xml:space="preserve">Contents </w:t>
      </w:r>
    </w:p>
    <w:p w:rsidR="0090409A" w:rsidRPr="001A51BA" w:rsidRDefault="0090409A" w:rsidP="001A51BA">
      <w:pPr>
        <w:spacing w:after="0"/>
        <w:rPr>
          <w:b/>
          <w:sz w:val="36"/>
          <w:szCs w:val="36"/>
        </w:rPr>
      </w:pPr>
      <w:r w:rsidRPr="001A51BA">
        <w:rPr>
          <w:b/>
          <w:sz w:val="36"/>
          <w:szCs w:val="36"/>
        </w:rPr>
        <w:t>Vol.6-No.1-Jan2004</w:t>
      </w:r>
    </w:p>
    <w:tbl>
      <w:tblPr>
        <w:tblStyle w:val="TableGrid"/>
        <w:tblW w:w="10728" w:type="dxa"/>
        <w:tblLook w:val="04A0"/>
      </w:tblPr>
      <w:tblGrid>
        <w:gridCol w:w="5678"/>
        <w:gridCol w:w="460"/>
        <w:gridCol w:w="4590"/>
      </w:tblGrid>
      <w:tr w:rsidR="0090409A" w:rsidRPr="001A51BA" w:rsidTr="001A51BA">
        <w:trPr>
          <w:trHeight w:val="1043"/>
        </w:trPr>
        <w:tc>
          <w:tcPr>
            <w:tcW w:w="5678" w:type="dxa"/>
          </w:tcPr>
          <w:p w:rsidR="0090409A" w:rsidRPr="001A51BA" w:rsidRDefault="00E92DA5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 5-Year Prospective Study of Single- Tooth Replacements Supported by the Astra Tech Implant: A Pilot Study </w:t>
            </w:r>
          </w:p>
        </w:tc>
        <w:tc>
          <w:tcPr>
            <w:tcW w:w="460" w:type="dxa"/>
          </w:tcPr>
          <w:p w:rsidR="0090409A" w:rsidRPr="001A51BA" w:rsidRDefault="00E92DA5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90409A" w:rsidRPr="001A51BA" w:rsidRDefault="00E92DA5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Klaus </w:t>
            </w:r>
            <w:proofErr w:type="spellStart"/>
            <w:r w:rsidRPr="001A51BA">
              <w:rPr>
                <w:sz w:val="24"/>
                <w:szCs w:val="24"/>
              </w:rPr>
              <w:t>Gotfredsen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</w:p>
        </w:tc>
      </w:tr>
      <w:tr w:rsidR="0090409A" w:rsidRPr="001A51BA" w:rsidTr="001A51BA">
        <w:trPr>
          <w:trHeight w:val="1565"/>
        </w:trPr>
        <w:tc>
          <w:tcPr>
            <w:tcW w:w="5678" w:type="dxa"/>
          </w:tcPr>
          <w:p w:rsidR="0090409A" w:rsidRPr="001A51BA" w:rsidRDefault="00E92DA5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Cutting Torque Measurements in Conjunction with Implant Placement in Grafted and </w:t>
            </w:r>
            <w:proofErr w:type="spellStart"/>
            <w:r w:rsidRPr="001A51BA">
              <w:rPr>
                <w:sz w:val="24"/>
                <w:szCs w:val="24"/>
              </w:rPr>
              <w:t>Nongrafted</w:t>
            </w:r>
            <w:proofErr w:type="spellEnd"/>
            <w:r w:rsidRPr="001A51BA">
              <w:rPr>
                <w:sz w:val="24"/>
                <w:szCs w:val="24"/>
              </w:rPr>
              <w:t xml:space="preserve"> Maxillas as an objective Evaluation of Bone Density: </w:t>
            </w:r>
          </w:p>
          <w:p w:rsidR="00890CE0" w:rsidRPr="001A51BA" w:rsidRDefault="00E92DA5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A Possible Method for Identifying Early Implant Failures?</w:t>
            </w:r>
          </w:p>
        </w:tc>
        <w:tc>
          <w:tcPr>
            <w:tcW w:w="460" w:type="dxa"/>
          </w:tcPr>
          <w:p w:rsidR="0090409A" w:rsidRPr="001A51BA" w:rsidRDefault="00E92DA5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90409A" w:rsidRPr="001A51BA" w:rsidRDefault="00E92DA5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Bjorn Johansson, Tomas Back, Jan-Michael Hirsch, </w:t>
            </w:r>
          </w:p>
        </w:tc>
      </w:tr>
      <w:tr w:rsidR="00E92DA5" w:rsidRPr="001A51BA" w:rsidTr="001A51BA">
        <w:trPr>
          <w:trHeight w:val="710"/>
        </w:trPr>
        <w:tc>
          <w:tcPr>
            <w:tcW w:w="5678" w:type="dxa"/>
          </w:tcPr>
          <w:p w:rsidR="001A51BA" w:rsidRPr="001A51BA" w:rsidRDefault="00364A2F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Five-Year Survival Distributions of Short-Length (10 mm or less) Machined-Surfaced and </w:t>
            </w:r>
            <w:proofErr w:type="spellStart"/>
            <w:r w:rsidRPr="001A51BA">
              <w:rPr>
                <w:sz w:val="24"/>
                <w:szCs w:val="24"/>
              </w:rPr>
              <w:t>Osseotite</w:t>
            </w:r>
            <w:proofErr w:type="spellEnd"/>
            <w:r w:rsidRPr="001A51BA">
              <w:rPr>
                <w:sz w:val="24"/>
                <w:szCs w:val="24"/>
              </w:rPr>
              <w:t xml:space="preserve"> Implants</w:t>
            </w:r>
          </w:p>
        </w:tc>
        <w:tc>
          <w:tcPr>
            <w:tcW w:w="460" w:type="dxa"/>
          </w:tcPr>
          <w:p w:rsidR="00E92DA5" w:rsidRPr="001A51BA" w:rsidRDefault="00364A2F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16</w:t>
            </w:r>
          </w:p>
        </w:tc>
        <w:tc>
          <w:tcPr>
            <w:tcW w:w="4590" w:type="dxa"/>
          </w:tcPr>
          <w:p w:rsidR="00E92DA5" w:rsidRPr="001A51BA" w:rsidRDefault="00364A2F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Sylvan Feldman, Nicolas </w:t>
            </w:r>
            <w:proofErr w:type="spellStart"/>
            <w:r w:rsidRPr="001A51BA">
              <w:rPr>
                <w:sz w:val="24"/>
                <w:szCs w:val="24"/>
              </w:rPr>
              <w:t>Boitel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Dietmar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Weng</w:t>
            </w:r>
            <w:proofErr w:type="spellEnd"/>
            <w:r w:rsidRPr="001A51BA">
              <w:rPr>
                <w:sz w:val="24"/>
                <w:szCs w:val="24"/>
              </w:rPr>
              <w:t xml:space="preserve">, Sean S. </w:t>
            </w:r>
            <w:proofErr w:type="spellStart"/>
            <w:r w:rsidRPr="001A51BA">
              <w:rPr>
                <w:sz w:val="24"/>
                <w:szCs w:val="24"/>
              </w:rPr>
              <w:t>Kohles</w:t>
            </w:r>
            <w:proofErr w:type="spellEnd"/>
            <w:r w:rsidRPr="001A51BA">
              <w:rPr>
                <w:sz w:val="24"/>
                <w:szCs w:val="24"/>
              </w:rPr>
              <w:t xml:space="preserve">, Renee M. </w:t>
            </w:r>
            <w:proofErr w:type="spellStart"/>
            <w:r w:rsidRPr="001A51BA">
              <w:rPr>
                <w:sz w:val="24"/>
                <w:szCs w:val="24"/>
              </w:rPr>
              <w:t>Stach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364A2F" w:rsidRPr="001A51BA" w:rsidTr="001A51BA">
        <w:trPr>
          <w:trHeight w:val="917"/>
        </w:trPr>
        <w:tc>
          <w:tcPr>
            <w:tcW w:w="5678" w:type="dxa"/>
          </w:tcPr>
          <w:p w:rsidR="00364A2F" w:rsidRPr="001A51BA" w:rsidRDefault="00364A2F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Implant Stability, Tissue Conditions, and Patient Self-Evaluation after Treatment with </w:t>
            </w:r>
            <w:proofErr w:type="spellStart"/>
            <w:r w:rsidRPr="001A51BA">
              <w:rPr>
                <w:sz w:val="24"/>
                <w:szCs w:val="24"/>
              </w:rPr>
              <w:t>Osseointegrated</w:t>
            </w:r>
            <w:proofErr w:type="spellEnd"/>
            <w:r w:rsidRPr="001A51BA">
              <w:rPr>
                <w:sz w:val="24"/>
                <w:szCs w:val="24"/>
              </w:rPr>
              <w:t xml:space="preserve"> Implants in the Posterior Mandible </w:t>
            </w:r>
          </w:p>
        </w:tc>
        <w:tc>
          <w:tcPr>
            <w:tcW w:w="460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24</w:t>
            </w:r>
          </w:p>
        </w:tc>
        <w:tc>
          <w:tcPr>
            <w:tcW w:w="4590" w:type="dxa"/>
          </w:tcPr>
          <w:p w:rsidR="00364A2F" w:rsidRPr="001A51BA" w:rsidRDefault="00364A2F" w:rsidP="001A51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A51BA">
              <w:rPr>
                <w:sz w:val="24"/>
                <w:szCs w:val="24"/>
              </w:rPr>
              <w:t>Payam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Farzad</w:t>
            </w:r>
            <w:proofErr w:type="spellEnd"/>
            <w:r w:rsidRPr="001A51BA">
              <w:rPr>
                <w:sz w:val="24"/>
                <w:szCs w:val="24"/>
              </w:rPr>
              <w:t xml:space="preserve">, Lars </w:t>
            </w:r>
            <w:proofErr w:type="spellStart"/>
            <w:r w:rsidRPr="001A51BA">
              <w:rPr>
                <w:sz w:val="24"/>
                <w:szCs w:val="24"/>
              </w:rPr>
              <w:t>Andersson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Sten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Gunnarssson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Prem</w:t>
            </w:r>
            <w:proofErr w:type="spellEnd"/>
            <w:r w:rsidRPr="001A51BA">
              <w:rPr>
                <w:sz w:val="24"/>
                <w:szCs w:val="24"/>
              </w:rPr>
              <w:t xml:space="preserve"> Sharma, </w:t>
            </w:r>
          </w:p>
        </w:tc>
      </w:tr>
      <w:tr w:rsidR="00364A2F" w:rsidRPr="001A51BA" w:rsidTr="001A51BA">
        <w:trPr>
          <w:trHeight w:val="755"/>
        </w:trPr>
        <w:tc>
          <w:tcPr>
            <w:tcW w:w="5678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Some Biomechanical and </w:t>
            </w:r>
            <w:proofErr w:type="spellStart"/>
            <w:r w:rsidRPr="001A51BA">
              <w:rPr>
                <w:sz w:val="24"/>
                <w:szCs w:val="24"/>
              </w:rPr>
              <w:t>Histologic</w:t>
            </w:r>
            <w:proofErr w:type="spellEnd"/>
            <w:r w:rsidRPr="001A51BA">
              <w:rPr>
                <w:sz w:val="24"/>
                <w:szCs w:val="24"/>
              </w:rPr>
              <w:t xml:space="preserve"> Characteristics of Early-Loaded Locking Pin and Expandable Implants: A Pilot </w:t>
            </w:r>
            <w:proofErr w:type="spellStart"/>
            <w:r w:rsidRPr="001A51BA">
              <w:rPr>
                <w:sz w:val="24"/>
                <w:szCs w:val="24"/>
              </w:rPr>
              <w:t>Histologic</w:t>
            </w:r>
            <w:proofErr w:type="spellEnd"/>
            <w:r w:rsidRPr="001A51BA">
              <w:rPr>
                <w:sz w:val="24"/>
                <w:szCs w:val="24"/>
              </w:rPr>
              <w:t xml:space="preserve"> Canine Study </w:t>
            </w:r>
          </w:p>
        </w:tc>
        <w:tc>
          <w:tcPr>
            <w:tcW w:w="460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33</w:t>
            </w:r>
          </w:p>
        </w:tc>
        <w:tc>
          <w:tcPr>
            <w:tcW w:w="4590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Guy </w:t>
            </w:r>
            <w:proofErr w:type="spellStart"/>
            <w:r w:rsidRPr="001A51BA">
              <w:rPr>
                <w:sz w:val="24"/>
                <w:szCs w:val="24"/>
              </w:rPr>
              <w:t>Hure</w:t>
            </w:r>
            <w:proofErr w:type="spellEnd"/>
            <w:r w:rsidRPr="001A51BA">
              <w:rPr>
                <w:sz w:val="24"/>
                <w:szCs w:val="24"/>
              </w:rPr>
              <w:t xml:space="preserve">, Eric </w:t>
            </w:r>
            <w:proofErr w:type="spellStart"/>
            <w:r w:rsidRPr="001A51BA">
              <w:rPr>
                <w:sz w:val="24"/>
                <w:szCs w:val="24"/>
              </w:rPr>
              <w:t>Aguado</w:t>
            </w:r>
            <w:proofErr w:type="spellEnd"/>
            <w:r w:rsidRPr="001A51BA">
              <w:rPr>
                <w:sz w:val="24"/>
                <w:szCs w:val="24"/>
              </w:rPr>
              <w:t xml:space="preserve">, Florence </w:t>
            </w:r>
            <w:proofErr w:type="spellStart"/>
            <w:r w:rsidRPr="001A51BA">
              <w:rPr>
                <w:sz w:val="24"/>
                <w:szCs w:val="24"/>
              </w:rPr>
              <w:t>Grizon</w:t>
            </w:r>
            <w:proofErr w:type="spellEnd"/>
            <w:r w:rsidRPr="001A51BA">
              <w:rPr>
                <w:sz w:val="24"/>
                <w:szCs w:val="24"/>
              </w:rPr>
              <w:t xml:space="preserve">, Michel –Felix Basle, Daniel </w:t>
            </w:r>
            <w:proofErr w:type="spellStart"/>
            <w:r w:rsidRPr="001A51BA">
              <w:rPr>
                <w:sz w:val="24"/>
                <w:szCs w:val="24"/>
              </w:rPr>
              <w:t>Chappard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364A2F" w:rsidRPr="001A51BA" w:rsidTr="001A51BA">
        <w:trPr>
          <w:trHeight w:val="755"/>
        </w:trPr>
        <w:tc>
          <w:tcPr>
            <w:tcW w:w="5678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An Image-Guided System Based on Custom Templates: Case Reports </w:t>
            </w:r>
          </w:p>
        </w:tc>
        <w:tc>
          <w:tcPr>
            <w:tcW w:w="460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40</w:t>
            </w:r>
          </w:p>
        </w:tc>
        <w:tc>
          <w:tcPr>
            <w:tcW w:w="4590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Eric Blanchet, Jean-Pierre </w:t>
            </w:r>
            <w:proofErr w:type="spellStart"/>
            <w:r w:rsidRPr="001A51BA">
              <w:rPr>
                <w:sz w:val="24"/>
                <w:szCs w:val="24"/>
              </w:rPr>
              <w:t>Lucchini</w:t>
            </w:r>
            <w:proofErr w:type="spellEnd"/>
            <w:r w:rsidRPr="001A51BA">
              <w:rPr>
                <w:sz w:val="24"/>
                <w:szCs w:val="24"/>
              </w:rPr>
              <w:t xml:space="preserve">, Rene Jenny, Thomas Fortin, </w:t>
            </w:r>
          </w:p>
        </w:tc>
      </w:tr>
      <w:tr w:rsidR="00364A2F" w:rsidRPr="001A51BA" w:rsidTr="001A51BA">
        <w:trPr>
          <w:trHeight w:val="755"/>
        </w:trPr>
        <w:tc>
          <w:tcPr>
            <w:tcW w:w="5678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 Comparison of Two Methods of Enhancing Implant Primary Stability </w:t>
            </w:r>
          </w:p>
        </w:tc>
        <w:tc>
          <w:tcPr>
            <w:tcW w:w="460" w:type="dxa"/>
          </w:tcPr>
          <w:p w:rsidR="00364A2F" w:rsidRPr="001A51BA" w:rsidRDefault="005E3566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48</w:t>
            </w:r>
          </w:p>
        </w:tc>
        <w:tc>
          <w:tcPr>
            <w:tcW w:w="4590" w:type="dxa"/>
          </w:tcPr>
          <w:p w:rsidR="00364A2F" w:rsidRPr="001A51BA" w:rsidRDefault="00D758CA" w:rsidP="001A51BA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Dominic O’Sullivan, Lars </w:t>
            </w:r>
            <w:proofErr w:type="spellStart"/>
            <w:r w:rsidRPr="001A51BA">
              <w:rPr>
                <w:sz w:val="24"/>
                <w:szCs w:val="24"/>
              </w:rPr>
              <w:t>Sennerby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Daryll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Jagger</w:t>
            </w:r>
            <w:proofErr w:type="spellEnd"/>
            <w:r w:rsidRPr="001A51BA">
              <w:rPr>
                <w:sz w:val="24"/>
                <w:szCs w:val="24"/>
              </w:rPr>
              <w:t>, Neil Meredith,</w:t>
            </w:r>
          </w:p>
        </w:tc>
      </w:tr>
    </w:tbl>
    <w:p w:rsidR="0090409A" w:rsidRPr="001A51BA" w:rsidRDefault="0090409A" w:rsidP="001A51BA">
      <w:pPr>
        <w:spacing w:after="0"/>
        <w:rPr>
          <w:sz w:val="28"/>
          <w:szCs w:val="28"/>
        </w:rPr>
      </w:pPr>
    </w:p>
    <w:p w:rsidR="00BD6F99" w:rsidRPr="001A51BA" w:rsidRDefault="00BD6F99" w:rsidP="001A51BA">
      <w:pPr>
        <w:spacing w:after="0"/>
        <w:rPr>
          <w:sz w:val="28"/>
          <w:szCs w:val="28"/>
        </w:rPr>
      </w:pPr>
    </w:p>
    <w:p w:rsidR="00AB36FE" w:rsidRPr="001A51BA" w:rsidRDefault="00AB36FE" w:rsidP="001A51BA">
      <w:pPr>
        <w:spacing w:after="0"/>
        <w:rPr>
          <w:sz w:val="28"/>
          <w:szCs w:val="28"/>
        </w:rPr>
      </w:pPr>
    </w:p>
    <w:p w:rsidR="008A615D" w:rsidRDefault="008A615D" w:rsidP="001A51BA">
      <w:pPr>
        <w:spacing w:after="0"/>
        <w:rPr>
          <w:b/>
          <w:sz w:val="40"/>
          <w:szCs w:val="40"/>
        </w:rPr>
      </w:pPr>
    </w:p>
    <w:p w:rsidR="001A51BA" w:rsidRDefault="001A51BA" w:rsidP="001A51BA">
      <w:pPr>
        <w:spacing w:after="0"/>
        <w:rPr>
          <w:b/>
          <w:sz w:val="40"/>
          <w:szCs w:val="40"/>
        </w:rPr>
      </w:pPr>
    </w:p>
    <w:p w:rsidR="001A51BA" w:rsidRDefault="001A51BA" w:rsidP="001A51BA">
      <w:pPr>
        <w:spacing w:after="0"/>
        <w:rPr>
          <w:b/>
          <w:sz w:val="40"/>
          <w:szCs w:val="40"/>
        </w:rPr>
      </w:pPr>
    </w:p>
    <w:p w:rsidR="001A51BA" w:rsidRDefault="001A51BA" w:rsidP="001A51BA">
      <w:pPr>
        <w:spacing w:after="0"/>
        <w:rPr>
          <w:b/>
          <w:sz w:val="40"/>
          <w:szCs w:val="40"/>
        </w:rPr>
      </w:pPr>
    </w:p>
    <w:p w:rsidR="001A51BA" w:rsidRDefault="001A51BA" w:rsidP="001A51BA">
      <w:pPr>
        <w:spacing w:after="0"/>
        <w:rPr>
          <w:b/>
          <w:sz w:val="40"/>
          <w:szCs w:val="40"/>
        </w:rPr>
      </w:pPr>
    </w:p>
    <w:p w:rsidR="001A51BA" w:rsidRDefault="001A51BA" w:rsidP="001A51BA">
      <w:pPr>
        <w:spacing w:after="0"/>
        <w:rPr>
          <w:b/>
          <w:sz w:val="40"/>
          <w:szCs w:val="40"/>
        </w:rPr>
      </w:pPr>
    </w:p>
    <w:p w:rsidR="001A51BA" w:rsidRPr="001A51BA" w:rsidRDefault="001A51BA" w:rsidP="001A51BA">
      <w:pPr>
        <w:spacing w:after="0"/>
        <w:jc w:val="center"/>
        <w:rPr>
          <w:b/>
          <w:sz w:val="28"/>
          <w:szCs w:val="28"/>
        </w:rPr>
      </w:pPr>
    </w:p>
    <w:p w:rsidR="00D81CDA" w:rsidRPr="001A51BA" w:rsidRDefault="00D81CDA" w:rsidP="001A51BA">
      <w:pPr>
        <w:spacing w:after="0"/>
        <w:jc w:val="center"/>
        <w:rPr>
          <w:b/>
          <w:sz w:val="40"/>
          <w:szCs w:val="40"/>
        </w:rPr>
      </w:pPr>
      <w:r w:rsidRPr="001A51BA">
        <w:rPr>
          <w:b/>
          <w:sz w:val="40"/>
          <w:szCs w:val="40"/>
        </w:rPr>
        <w:t>CLINICAL IMPLANT DENTISTRY AND RELATED RESEARCH</w:t>
      </w:r>
    </w:p>
    <w:p w:rsidR="00E431FF" w:rsidRPr="001A51BA" w:rsidRDefault="00E431FF" w:rsidP="001A51BA">
      <w:pPr>
        <w:spacing w:after="0"/>
        <w:rPr>
          <w:b/>
          <w:sz w:val="36"/>
          <w:szCs w:val="36"/>
        </w:rPr>
      </w:pPr>
    </w:p>
    <w:p w:rsidR="00D81CDA" w:rsidRPr="001A51BA" w:rsidRDefault="00D81CDA" w:rsidP="001A51BA">
      <w:pPr>
        <w:spacing w:after="0"/>
        <w:rPr>
          <w:b/>
          <w:sz w:val="36"/>
          <w:szCs w:val="36"/>
        </w:rPr>
      </w:pPr>
      <w:r w:rsidRPr="001A51BA">
        <w:rPr>
          <w:b/>
          <w:sz w:val="36"/>
          <w:szCs w:val="36"/>
        </w:rPr>
        <w:t xml:space="preserve">Contents </w:t>
      </w:r>
    </w:p>
    <w:p w:rsidR="00BD6F99" w:rsidRPr="001A51BA" w:rsidRDefault="001A51BA" w:rsidP="001A51BA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Vol.6-No.2-Jul</w:t>
      </w:r>
      <w:r w:rsidR="00D81CDA" w:rsidRPr="001A51BA">
        <w:rPr>
          <w:b/>
          <w:sz w:val="36"/>
          <w:szCs w:val="36"/>
        </w:rPr>
        <w:t>2004</w:t>
      </w:r>
    </w:p>
    <w:tbl>
      <w:tblPr>
        <w:tblStyle w:val="TableGrid"/>
        <w:tblW w:w="0" w:type="auto"/>
        <w:tblLayout w:type="fixed"/>
        <w:tblLook w:val="04A0"/>
      </w:tblPr>
      <w:tblGrid>
        <w:gridCol w:w="5778"/>
        <w:gridCol w:w="630"/>
        <w:gridCol w:w="4590"/>
      </w:tblGrid>
      <w:tr w:rsidR="00AB36FE" w:rsidRPr="001A51BA" w:rsidTr="00AB4EE0">
        <w:tc>
          <w:tcPr>
            <w:tcW w:w="5778" w:type="dxa"/>
          </w:tcPr>
          <w:p w:rsidR="00AB36FE" w:rsidRPr="001A51BA" w:rsidRDefault="00BD6F9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One-Stage Surgery and Early Loading of Three Implants for Maxillary </w:t>
            </w:r>
            <w:proofErr w:type="spellStart"/>
            <w:r w:rsidRPr="001A51BA">
              <w:rPr>
                <w:sz w:val="24"/>
                <w:szCs w:val="24"/>
              </w:rPr>
              <w:t>Overdentures</w:t>
            </w:r>
            <w:proofErr w:type="spellEnd"/>
            <w:r w:rsidRPr="001A51BA">
              <w:rPr>
                <w:sz w:val="24"/>
                <w:szCs w:val="24"/>
              </w:rPr>
              <w:t xml:space="preserve">: A 1-Year Report </w:t>
            </w:r>
          </w:p>
        </w:tc>
        <w:tc>
          <w:tcPr>
            <w:tcW w:w="630" w:type="dxa"/>
          </w:tcPr>
          <w:p w:rsidR="00AB36FE" w:rsidRPr="001A51BA" w:rsidRDefault="00AB36FE" w:rsidP="00AB4EE0">
            <w:pPr>
              <w:spacing w:line="276" w:lineRule="auto"/>
              <w:rPr>
                <w:sz w:val="24"/>
                <w:szCs w:val="24"/>
              </w:rPr>
            </w:pPr>
          </w:p>
          <w:p w:rsidR="00BD6F99" w:rsidRPr="001A51BA" w:rsidRDefault="00BD6F9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61</w:t>
            </w:r>
          </w:p>
        </w:tc>
        <w:tc>
          <w:tcPr>
            <w:tcW w:w="4590" w:type="dxa"/>
          </w:tcPr>
          <w:p w:rsidR="00AB36FE" w:rsidRPr="001A51BA" w:rsidRDefault="00BD6F9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Alan G. T. Payne, Andrew </w:t>
            </w:r>
            <w:proofErr w:type="spellStart"/>
            <w:r w:rsidRPr="001A51BA">
              <w:rPr>
                <w:sz w:val="24"/>
                <w:szCs w:val="24"/>
              </w:rPr>
              <w:t>Andrew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Tawse</w:t>
            </w:r>
            <w:proofErr w:type="spellEnd"/>
            <w:r w:rsidRPr="001A51BA">
              <w:rPr>
                <w:sz w:val="24"/>
                <w:szCs w:val="24"/>
              </w:rPr>
              <w:t xml:space="preserve">- Smith, Cert </w:t>
            </w:r>
            <w:proofErr w:type="spellStart"/>
            <w:r w:rsidRPr="001A51BA">
              <w:rPr>
                <w:sz w:val="24"/>
                <w:szCs w:val="24"/>
              </w:rPr>
              <w:t>Perio</w:t>
            </w:r>
            <w:proofErr w:type="spellEnd"/>
            <w:r w:rsidRPr="001A51BA">
              <w:rPr>
                <w:sz w:val="24"/>
                <w:szCs w:val="24"/>
              </w:rPr>
              <w:t xml:space="preserve">, W. Murray </w:t>
            </w:r>
            <w:r w:rsidR="009E3AC9" w:rsidRPr="001A51BA">
              <w:rPr>
                <w:sz w:val="24"/>
                <w:szCs w:val="24"/>
              </w:rPr>
              <w:t xml:space="preserve">W. Murray </w:t>
            </w:r>
            <w:proofErr w:type="spellStart"/>
            <w:r w:rsidR="009E3AC9" w:rsidRPr="001A51BA">
              <w:rPr>
                <w:sz w:val="24"/>
                <w:szCs w:val="24"/>
              </w:rPr>
              <w:t>Thomsom</w:t>
            </w:r>
            <w:proofErr w:type="spellEnd"/>
            <w:r w:rsidR="009E3AC9" w:rsidRPr="001A51BA">
              <w:rPr>
                <w:sz w:val="24"/>
                <w:szCs w:val="24"/>
              </w:rPr>
              <w:t xml:space="preserve">, Warwick D. Warwick D. Duncan, </w:t>
            </w:r>
            <w:proofErr w:type="spellStart"/>
            <w:r w:rsidR="009E3AC9" w:rsidRPr="001A51BA">
              <w:rPr>
                <w:sz w:val="24"/>
                <w:szCs w:val="24"/>
              </w:rPr>
              <w:t>Rohana</w:t>
            </w:r>
            <w:proofErr w:type="spellEnd"/>
            <w:r w:rsidR="009E3AC9" w:rsidRPr="001A51BA">
              <w:rPr>
                <w:sz w:val="24"/>
                <w:szCs w:val="24"/>
              </w:rPr>
              <w:t xml:space="preserve"> </w:t>
            </w:r>
            <w:proofErr w:type="spellStart"/>
            <w:r w:rsidR="009E3AC9" w:rsidRPr="001A51BA">
              <w:rPr>
                <w:sz w:val="24"/>
                <w:szCs w:val="24"/>
              </w:rPr>
              <w:t>Rohana</w:t>
            </w:r>
            <w:proofErr w:type="spellEnd"/>
            <w:r w:rsidR="009E3AC9" w:rsidRPr="001A51BA">
              <w:rPr>
                <w:sz w:val="24"/>
                <w:szCs w:val="24"/>
              </w:rPr>
              <w:t xml:space="preserve"> kumara, </w:t>
            </w:r>
          </w:p>
        </w:tc>
      </w:tr>
      <w:tr w:rsidR="00AB36FE" w:rsidRPr="001A51BA" w:rsidTr="00AB4EE0">
        <w:tc>
          <w:tcPr>
            <w:tcW w:w="5778" w:type="dxa"/>
          </w:tcPr>
          <w:p w:rsidR="00AB36FE" w:rsidRPr="001A51BA" w:rsidRDefault="009E3AC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 Comparative Study of Computed Tomography and Magnetic Resonance Imaging for the detection of </w:t>
            </w:r>
            <w:proofErr w:type="spellStart"/>
            <w:r w:rsidRPr="001A51BA">
              <w:rPr>
                <w:sz w:val="24"/>
                <w:szCs w:val="24"/>
              </w:rPr>
              <w:t>mandibular</w:t>
            </w:r>
            <w:proofErr w:type="spellEnd"/>
            <w:r w:rsidRPr="001A51BA">
              <w:rPr>
                <w:sz w:val="24"/>
                <w:szCs w:val="24"/>
              </w:rPr>
              <w:t xml:space="preserve"> Canals and Cross-Sectional Areas in Diagnosis prior to Dental Implant Treatment </w:t>
            </w:r>
          </w:p>
        </w:tc>
        <w:tc>
          <w:tcPr>
            <w:tcW w:w="630" w:type="dxa"/>
          </w:tcPr>
          <w:p w:rsidR="00AB36FE" w:rsidRPr="001A51BA" w:rsidRDefault="009E3AC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75</w:t>
            </w:r>
          </w:p>
        </w:tc>
        <w:tc>
          <w:tcPr>
            <w:tcW w:w="4590" w:type="dxa"/>
          </w:tcPr>
          <w:p w:rsidR="00AB36FE" w:rsidRPr="001A51BA" w:rsidRDefault="009E3AC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Hideyuki Imamura, Hironobu Sato, Takashi Matsuura, </w:t>
            </w:r>
            <w:proofErr w:type="spellStart"/>
            <w:r w:rsidRPr="001A51BA">
              <w:rPr>
                <w:sz w:val="24"/>
                <w:szCs w:val="24"/>
              </w:rPr>
              <w:t>Masatsugu</w:t>
            </w:r>
            <w:proofErr w:type="spellEnd"/>
            <w:r w:rsidRPr="001A51BA">
              <w:rPr>
                <w:sz w:val="24"/>
                <w:szCs w:val="24"/>
              </w:rPr>
              <w:t xml:space="preserve"> Ishikawa, </w:t>
            </w:r>
            <w:proofErr w:type="spellStart"/>
            <w:r w:rsidRPr="001A51BA">
              <w:rPr>
                <w:sz w:val="24"/>
                <w:szCs w:val="24"/>
              </w:rPr>
              <w:t>Ryousuke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Zeze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BD6F99" w:rsidRPr="001A51BA" w:rsidTr="00AB4EE0">
        <w:tc>
          <w:tcPr>
            <w:tcW w:w="5778" w:type="dxa"/>
          </w:tcPr>
          <w:p w:rsidR="00BD6F99" w:rsidRPr="001A51BA" w:rsidRDefault="009E3AC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 5- Year Prospective Follow-Up Study of Implant-Supported Fixed Prostheses in Patients Subjected to Maxillary Sinus Floor Augmentation with an 80:20 Mixture of Bovine </w:t>
            </w:r>
            <w:proofErr w:type="spellStart"/>
            <w:r w:rsidRPr="001A51BA">
              <w:rPr>
                <w:sz w:val="24"/>
                <w:szCs w:val="24"/>
              </w:rPr>
              <w:t>Hydroxyapatite</w:t>
            </w:r>
            <w:proofErr w:type="spellEnd"/>
            <w:r w:rsidRPr="001A51BA">
              <w:rPr>
                <w:sz w:val="24"/>
                <w:szCs w:val="24"/>
              </w:rPr>
              <w:t xml:space="preserve"> and </w:t>
            </w:r>
            <w:proofErr w:type="spellStart"/>
            <w:r w:rsidRPr="001A51BA">
              <w:rPr>
                <w:sz w:val="24"/>
                <w:szCs w:val="24"/>
              </w:rPr>
              <w:t>Autogenous</w:t>
            </w:r>
            <w:proofErr w:type="spellEnd"/>
            <w:r w:rsidRPr="001A51BA">
              <w:rPr>
                <w:sz w:val="24"/>
                <w:szCs w:val="24"/>
              </w:rPr>
              <w:t xml:space="preserve"> Bone</w:t>
            </w:r>
          </w:p>
        </w:tc>
        <w:tc>
          <w:tcPr>
            <w:tcW w:w="630" w:type="dxa"/>
          </w:tcPr>
          <w:p w:rsidR="00BD6F99" w:rsidRPr="001A51BA" w:rsidRDefault="009E3AC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82</w:t>
            </w:r>
          </w:p>
        </w:tc>
        <w:tc>
          <w:tcPr>
            <w:tcW w:w="4590" w:type="dxa"/>
          </w:tcPr>
          <w:p w:rsidR="00BD6F99" w:rsidRPr="001A51BA" w:rsidRDefault="009E3AC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Mats Hallman, Lars </w:t>
            </w:r>
            <w:proofErr w:type="spellStart"/>
            <w:r w:rsidRPr="001A51BA">
              <w:rPr>
                <w:sz w:val="24"/>
                <w:szCs w:val="24"/>
              </w:rPr>
              <w:t>Zeterqvist</w:t>
            </w:r>
            <w:proofErr w:type="spellEnd"/>
            <w:r w:rsidRPr="001A51BA">
              <w:rPr>
                <w:sz w:val="24"/>
                <w:szCs w:val="24"/>
              </w:rPr>
              <w:t>,</w:t>
            </w:r>
          </w:p>
        </w:tc>
      </w:tr>
      <w:tr w:rsidR="00BD6F99" w:rsidRPr="001A51BA" w:rsidTr="00AB4EE0">
        <w:tc>
          <w:tcPr>
            <w:tcW w:w="5778" w:type="dxa"/>
          </w:tcPr>
          <w:p w:rsidR="00BD6F99" w:rsidRPr="001A51BA" w:rsidRDefault="009E3AC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Simplified Methods of Implant Treatment in the Edentulous Lower Jaw. Part</w:t>
            </w:r>
            <w:r w:rsidR="008A615D" w:rsidRPr="001A51BA">
              <w:rPr>
                <w:sz w:val="24"/>
                <w:szCs w:val="24"/>
              </w:rPr>
              <w:t xml:space="preserve"> II: Early Loading </w:t>
            </w:r>
          </w:p>
        </w:tc>
        <w:tc>
          <w:tcPr>
            <w:tcW w:w="630" w:type="dxa"/>
          </w:tcPr>
          <w:p w:rsidR="00BD6F99" w:rsidRPr="001A51BA" w:rsidRDefault="008A615D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90</w:t>
            </w:r>
          </w:p>
        </w:tc>
        <w:tc>
          <w:tcPr>
            <w:tcW w:w="4590" w:type="dxa"/>
          </w:tcPr>
          <w:p w:rsidR="00BD6F99" w:rsidRPr="001A51BA" w:rsidRDefault="008A615D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Bo </w:t>
            </w:r>
            <w:proofErr w:type="spellStart"/>
            <w:r w:rsidRPr="001A51BA">
              <w:rPr>
                <w:sz w:val="24"/>
                <w:szCs w:val="24"/>
              </w:rPr>
              <w:t>Bo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Engquist</w:t>
            </w:r>
            <w:proofErr w:type="spellEnd"/>
            <w:r w:rsidRPr="001A51BA">
              <w:rPr>
                <w:sz w:val="24"/>
                <w:szCs w:val="24"/>
              </w:rPr>
              <w:t xml:space="preserve">, Per </w:t>
            </w:r>
            <w:proofErr w:type="spellStart"/>
            <w:r w:rsidRPr="001A51BA">
              <w:rPr>
                <w:sz w:val="24"/>
                <w:szCs w:val="24"/>
              </w:rPr>
              <w:t>Astrand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Bengt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Anzen</w:t>
            </w:r>
            <w:proofErr w:type="spellEnd"/>
            <w:r w:rsidRPr="001A51BA">
              <w:rPr>
                <w:sz w:val="24"/>
                <w:szCs w:val="24"/>
              </w:rPr>
              <w:t xml:space="preserve">, Simon Dahlgren, Eva </w:t>
            </w:r>
            <w:proofErr w:type="spellStart"/>
            <w:r w:rsidRPr="001A51BA">
              <w:rPr>
                <w:sz w:val="24"/>
                <w:szCs w:val="24"/>
              </w:rPr>
              <w:t>Engquist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Hartmut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Feldmann</w:t>
            </w:r>
            <w:proofErr w:type="spellEnd"/>
            <w:r w:rsidRPr="001A51BA">
              <w:rPr>
                <w:sz w:val="24"/>
                <w:szCs w:val="24"/>
              </w:rPr>
              <w:t xml:space="preserve">, Ulf </w:t>
            </w:r>
            <w:proofErr w:type="spellStart"/>
            <w:r w:rsidRPr="001A51BA">
              <w:rPr>
                <w:sz w:val="24"/>
                <w:szCs w:val="24"/>
              </w:rPr>
              <w:t>Karlsson</w:t>
            </w:r>
            <w:proofErr w:type="spellEnd"/>
            <w:r w:rsidRPr="001A51BA">
              <w:rPr>
                <w:sz w:val="24"/>
                <w:szCs w:val="24"/>
              </w:rPr>
              <w:t xml:space="preserve">, Per Gunnar Nord, </w:t>
            </w:r>
            <w:proofErr w:type="spellStart"/>
            <w:r w:rsidRPr="001A51BA">
              <w:rPr>
                <w:sz w:val="24"/>
                <w:szCs w:val="24"/>
              </w:rPr>
              <w:t>Sten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Sahlholm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Pia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Svardstrom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BD6F99" w:rsidRPr="001A51BA" w:rsidTr="00AB4EE0">
        <w:tc>
          <w:tcPr>
            <w:tcW w:w="5778" w:type="dxa"/>
          </w:tcPr>
          <w:p w:rsidR="00BD6F99" w:rsidRPr="001A51BA" w:rsidRDefault="008A615D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Biomechanical Measurements of calcium-Incorporated </w:t>
            </w:r>
            <w:proofErr w:type="spellStart"/>
            <w:r w:rsidRPr="001A51BA">
              <w:rPr>
                <w:sz w:val="24"/>
                <w:szCs w:val="24"/>
              </w:rPr>
              <w:t>Oxidiaed</w:t>
            </w:r>
            <w:proofErr w:type="spellEnd"/>
            <w:r w:rsidRPr="001A51BA">
              <w:rPr>
                <w:sz w:val="24"/>
                <w:szCs w:val="24"/>
              </w:rPr>
              <w:t xml:space="preserve"> Implants in Rabbit Bone: Effect of Calcium Surface Chemistry of a Novel Implant </w:t>
            </w:r>
          </w:p>
        </w:tc>
        <w:tc>
          <w:tcPr>
            <w:tcW w:w="630" w:type="dxa"/>
          </w:tcPr>
          <w:p w:rsidR="00BD6F99" w:rsidRPr="001A51BA" w:rsidRDefault="008A615D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101</w:t>
            </w:r>
          </w:p>
        </w:tc>
        <w:tc>
          <w:tcPr>
            <w:tcW w:w="4590" w:type="dxa"/>
          </w:tcPr>
          <w:p w:rsidR="00BD6F99" w:rsidRPr="001A51BA" w:rsidRDefault="008A615D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Young-</w:t>
            </w:r>
            <w:proofErr w:type="spellStart"/>
            <w:r w:rsidRPr="001A51BA">
              <w:rPr>
                <w:sz w:val="24"/>
                <w:szCs w:val="24"/>
              </w:rPr>
              <w:t>Taeg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Sul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Eung</w:t>
            </w:r>
            <w:proofErr w:type="spellEnd"/>
            <w:r w:rsidRPr="001A51BA">
              <w:rPr>
                <w:sz w:val="24"/>
                <w:szCs w:val="24"/>
              </w:rPr>
              <w:t xml:space="preserve">-Sun </w:t>
            </w:r>
            <w:proofErr w:type="spellStart"/>
            <w:r w:rsidRPr="001A51BA">
              <w:rPr>
                <w:sz w:val="24"/>
                <w:szCs w:val="24"/>
              </w:rPr>
              <w:t>Eung</w:t>
            </w:r>
            <w:proofErr w:type="spellEnd"/>
            <w:r w:rsidRPr="001A51BA">
              <w:rPr>
                <w:sz w:val="24"/>
                <w:szCs w:val="24"/>
              </w:rPr>
              <w:t xml:space="preserve">-Sun </w:t>
            </w:r>
            <w:proofErr w:type="spellStart"/>
            <w:r w:rsidRPr="001A51BA">
              <w:rPr>
                <w:sz w:val="24"/>
                <w:szCs w:val="24"/>
              </w:rPr>
              <w:t>Byon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Yongsoo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Yongsoo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Jeong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BD6F99" w:rsidRPr="001A51BA" w:rsidTr="00AB4EE0">
        <w:tc>
          <w:tcPr>
            <w:tcW w:w="5778" w:type="dxa"/>
          </w:tcPr>
          <w:p w:rsidR="00BD6F99" w:rsidRPr="001A51BA" w:rsidRDefault="008A615D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An Image-Guided System-Drilled Surgical Template and Trephine Guide Pin to Make Treatment of Completely Edentulous Patients Easier: A Clinical Report on Immediate loading </w:t>
            </w:r>
          </w:p>
        </w:tc>
        <w:tc>
          <w:tcPr>
            <w:tcW w:w="630" w:type="dxa"/>
          </w:tcPr>
          <w:p w:rsidR="00BD6F99" w:rsidRPr="001A51BA" w:rsidRDefault="008A615D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111</w:t>
            </w:r>
          </w:p>
        </w:tc>
        <w:tc>
          <w:tcPr>
            <w:tcW w:w="4590" w:type="dxa"/>
          </w:tcPr>
          <w:p w:rsidR="00BD6F99" w:rsidRPr="001A51BA" w:rsidRDefault="008A615D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Thomas Fortin, Michel </w:t>
            </w:r>
            <w:proofErr w:type="spellStart"/>
            <w:r w:rsidRPr="001A51BA">
              <w:rPr>
                <w:sz w:val="24"/>
                <w:szCs w:val="24"/>
              </w:rPr>
              <w:t>Isidori</w:t>
            </w:r>
            <w:proofErr w:type="spellEnd"/>
            <w:r w:rsidRPr="001A51BA">
              <w:rPr>
                <w:sz w:val="24"/>
                <w:szCs w:val="24"/>
              </w:rPr>
              <w:t xml:space="preserve">, Eric </w:t>
            </w:r>
            <w:proofErr w:type="spellStart"/>
            <w:r w:rsidRPr="001A51BA">
              <w:rPr>
                <w:sz w:val="24"/>
                <w:szCs w:val="24"/>
              </w:rPr>
              <w:t>Eric</w:t>
            </w:r>
            <w:proofErr w:type="spellEnd"/>
            <w:r w:rsidRPr="001A51BA">
              <w:rPr>
                <w:sz w:val="24"/>
                <w:szCs w:val="24"/>
              </w:rPr>
              <w:t xml:space="preserve"> Blanchet, Michel </w:t>
            </w:r>
            <w:proofErr w:type="spellStart"/>
            <w:r w:rsidRPr="001A51BA">
              <w:rPr>
                <w:sz w:val="24"/>
                <w:szCs w:val="24"/>
              </w:rPr>
              <w:t>Michel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Perriat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Herve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Herve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Bouchet</w:t>
            </w:r>
            <w:proofErr w:type="spellEnd"/>
            <w:r w:rsidRPr="001A51BA">
              <w:rPr>
                <w:sz w:val="24"/>
                <w:szCs w:val="24"/>
              </w:rPr>
              <w:t xml:space="preserve">, Jean Loup </w:t>
            </w:r>
            <w:proofErr w:type="spellStart"/>
            <w:r w:rsidRPr="001A51BA">
              <w:rPr>
                <w:sz w:val="24"/>
                <w:szCs w:val="24"/>
              </w:rPr>
              <w:t>Coudert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</w:tbl>
    <w:p w:rsidR="00AB36FE" w:rsidRPr="001A51BA" w:rsidRDefault="00AB36FE" w:rsidP="001A51BA">
      <w:pPr>
        <w:spacing w:after="0"/>
        <w:rPr>
          <w:sz w:val="28"/>
          <w:szCs w:val="28"/>
        </w:rPr>
      </w:pPr>
    </w:p>
    <w:p w:rsidR="00AB36FE" w:rsidRDefault="00AB36FE" w:rsidP="001A51BA">
      <w:pPr>
        <w:spacing w:after="0"/>
        <w:rPr>
          <w:sz w:val="28"/>
          <w:szCs w:val="28"/>
        </w:rPr>
      </w:pPr>
    </w:p>
    <w:p w:rsidR="001A51BA" w:rsidRPr="001A51BA" w:rsidRDefault="001A51BA" w:rsidP="001A51BA">
      <w:pPr>
        <w:spacing w:after="0"/>
        <w:rPr>
          <w:sz w:val="28"/>
          <w:szCs w:val="28"/>
        </w:rPr>
      </w:pPr>
    </w:p>
    <w:p w:rsidR="00705E00" w:rsidRDefault="00705E00" w:rsidP="001A51BA">
      <w:pPr>
        <w:spacing w:after="0"/>
        <w:rPr>
          <w:b/>
          <w:sz w:val="40"/>
          <w:szCs w:val="40"/>
        </w:rPr>
      </w:pPr>
    </w:p>
    <w:p w:rsidR="00AB4EE0" w:rsidRDefault="00AB4EE0" w:rsidP="001A51BA">
      <w:pPr>
        <w:spacing w:after="0"/>
        <w:rPr>
          <w:b/>
          <w:sz w:val="40"/>
          <w:szCs w:val="40"/>
        </w:rPr>
      </w:pPr>
    </w:p>
    <w:p w:rsidR="00AB4EE0" w:rsidRDefault="00AB4EE0" w:rsidP="001A51BA">
      <w:pPr>
        <w:spacing w:after="0"/>
        <w:rPr>
          <w:b/>
          <w:sz w:val="40"/>
          <w:szCs w:val="40"/>
        </w:rPr>
      </w:pPr>
    </w:p>
    <w:p w:rsidR="00AB4EE0" w:rsidRPr="001A51BA" w:rsidRDefault="00AB4EE0" w:rsidP="001A51BA">
      <w:pPr>
        <w:spacing w:after="0"/>
        <w:rPr>
          <w:b/>
          <w:sz w:val="40"/>
          <w:szCs w:val="40"/>
        </w:rPr>
      </w:pPr>
    </w:p>
    <w:p w:rsidR="00E431FF" w:rsidRPr="001A51BA" w:rsidRDefault="00E431FF" w:rsidP="001A51BA">
      <w:pPr>
        <w:spacing w:after="0"/>
        <w:rPr>
          <w:b/>
          <w:sz w:val="40"/>
          <w:szCs w:val="40"/>
        </w:rPr>
      </w:pPr>
    </w:p>
    <w:p w:rsidR="002B28A4" w:rsidRPr="001A51BA" w:rsidRDefault="002B28A4" w:rsidP="00AB4EE0">
      <w:pPr>
        <w:spacing w:after="0"/>
        <w:jc w:val="center"/>
        <w:rPr>
          <w:b/>
          <w:sz w:val="40"/>
          <w:szCs w:val="40"/>
        </w:rPr>
      </w:pPr>
      <w:r w:rsidRPr="001A51BA">
        <w:rPr>
          <w:b/>
          <w:sz w:val="40"/>
          <w:szCs w:val="40"/>
        </w:rPr>
        <w:t>CLINICAL IMPLANT DENTISTRY AND RELATED RESEARCH</w:t>
      </w:r>
    </w:p>
    <w:p w:rsidR="00E431FF" w:rsidRPr="001A51BA" w:rsidRDefault="00E431FF" w:rsidP="001A51BA">
      <w:pPr>
        <w:spacing w:after="0"/>
        <w:rPr>
          <w:b/>
          <w:sz w:val="36"/>
          <w:szCs w:val="36"/>
        </w:rPr>
      </w:pPr>
    </w:p>
    <w:p w:rsidR="002B28A4" w:rsidRPr="001A51BA" w:rsidRDefault="002B28A4" w:rsidP="001A51BA">
      <w:pPr>
        <w:spacing w:after="0"/>
        <w:rPr>
          <w:b/>
          <w:sz w:val="36"/>
          <w:szCs w:val="36"/>
        </w:rPr>
      </w:pPr>
      <w:r w:rsidRPr="001A51BA">
        <w:rPr>
          <w:b/>
          <w:sz w:val="36"/>
          <w:szCs w:val="36"/>
        </w:rPr>
        <w:t xml:space="preserve">Contents </w:t>
      </w:r>
    </w:p>
    <w:p w:rsidR="002B28A4" w:rsidRPr="001A51BA" w:rsidRDefault="00AB4EE0" w:rsidP="001A51BA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Vol.6-No.3-Sept.</w:t>
      </w:r>
      <w:r w:rsidR="002B28A4" w:rsidRPr="001A51BA">
        <w:rPr>
          <w:b/>
          <w:sz w:val="36"/>
          <w:szCs w:val="36"/>
        </w:rPr>
        <w:t>2004</w:t>
      </w:r>
    </w:p>
    <w:tbl>
      <w:tblPr>
        <w:tblStyle w:val="TableGrid"/>
        <w:tblW w:w="0" w:type="auto"/>
        <w:tblLook w:val="04A0"/>
      </w:tblPr>
      <w:tblGrid>
        <w:gridCol w:w="5508"/>
        <w:gridCol w:w="720"/>
        <w:gridCol w:w="4500"/>
      </w:tblGrid>
      <w:tr w:rsidR="002B28A4" w:rsidRPr="001A51BA" w:rsidTr="00AB4EE0">
        <w:tc>
          <w:tcPr>
            <w:tcW w:w="5508" w:type="dxa"/>
          </w:tcPr>
          <w:p w:rsidR="002B28A4" w:rsidRPr="001A51BA" w:rsidRDefault="002B28A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Early Function of Splinted Implants in Maxillas and Posterior Mandibles, Using </w:t>
            </w:r>
            <w:proofErr w:type="spellStart"/>
            <w:r w:rsidRPr="001A51BA">
              <w:rPr>
                <w:sz w:val="24"/>
                <w:szCs w:val="24"/>
              </w:rPr>
              <w:t>Branemark</w:t>
            </w:r>
            <w:proofErr w:type="spellEnd"/>
            <w:r w:rsidRPr="001A51BA">
              <w:rPr>
                <w:sz w:val="24"/>
                <w:szCs w:val="24"/>
              </w:rPr>
              <w:t xml:space="preserve"> System </w:t>
            </w:r>
            <w:proofErr w:type="spellStart"/>
            <w:r w:rsidRPr="001A51BA">
              <w:rPr>
                <w:sz w:val="24"/>
                <w:szCs w:val="24"/>
              </w:rPr>
              <w:t>TiUnite</w:t>
            </w:r>
            <w:proofErr w:type="spellEnd"/>
            <w:r w:rsidRPr="001A51BA">
              <w:rPr>
                <w:sz w:val="24"/>
                <w:szCs w:val="24"/>
              </w:rPr>
              <w:t xml:space="preserve"> Implants: An 18-Month Prospective Clinical Multicenter Study </w:t>
            </w:r>
          </w:p>
        </w:tc>
        <w:tc>
          <w:tcPr>
            <w:tcW w:w="720" w:type="dxa"/>
          </w:tcPr>
          <w:p w:rsidR="002B28A4" w:rsidRPr="001A51BA" w:rsidRDefault="002B28A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121</w:t>
            </w:r>
          </w:p>
        </w:tc>
        <w:tc>
          <w:tcPr>
            <w:tcW w:w="4500" w:type="dxa"/>
          </w:tcPr>
          <w:p w:rsidR="002B28A4" w:rsidRPr="001A51BA" w:rsidRDefault="002B28A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Leonardo </w:t>
            </w:r>
            <w:proofErr w:type="spellStart"/>
            <w:r w:rsidRPr="001A51BA">
              <w:rPr>
                <w:sz w:val="24"/>
                <w:szCs w:val="24"/>
              </w:rPr>
              <w:t>Vanden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Bogaerde</w:t>
            </w:r>
            <w:proofErr w:type="spellEnd"/>
            <w:r w:rsidRPr="001A51BA">
              <w:rPr>
                <w:sz w:val="24"/>
                <w:szCs w:val="24"/>
              </w:rPr>
              <w:t xml:space="preserve">, Giorgio </w:t>
            </w:r>
            <w:proofErr w:type="spellStart"/>
            <w:r w:rsidRPr="001A51BA">
              <w:rPr>
                <w:sz w:val="24"/>
                <w:szCs w:val="24"/>
              </w:rPr>
              <w:t>Pedretti</w:t>
            </w:r>
            <w:proofErr w:type="spellEnd"/>
            <w:r w:rsidRPr="001A51BA">
              <w:rPr>
                <w:sz w:val="24"/>
                <w:szCs w:val="24"/>
              </w:rPr>
              <w:t xml:space="preserve">, Paolo </w:t>
            </w:r>
            <w:proofErr w:type="spellStart"/>
            <w:r w:rsidRPr="001A51BA">
              <w:rPr>
                <w:sz w:val="24"/>
                <w:szCs w:val="24"/>
              </w:rPr>
              <w:t>Dellacasa</w:t>
            </w:r>
            <w:proofErr w:type="spellEnd"/>
            <w:r w:rsidRPr="001A51BA">
              <w:rPr>
                <w:sz w:val="24"/>
                <w:szCs w:val="24"/>
              </w:rPr>
              <w:t xml:space="preserve">, Marco </w:t>
            </w:r>
            <w:proofErr w:type="spellStart"/>
            <w:r w:rsidRPr="001A51BA">
              <w:rPr>
                <w:sz w:val="24"/>
                <w:szCs w:val="24"/>
              </w:rPr>
              <w:t>Mozzati</w:t>
            </w:r>
            <w:proofErr w:type="spellEnd"/>
            <w:r w:rsidRPr="001A51BA">
              <w:rPr>
                <w:sz w:val="24"/>
                <w:szCs w:val="24"/>
              </w:rPr>
              <w:t xml:space="preserve">, Bo </w:t>
            </w:r>
            <w:proofErr w:type="spellStart"/>
            <w:r w:rsidRPr="001A51BA">
              <w:rPr>
                <w:sz w:val="24"/>
                <w:szCs w:val="24"/>
              </w:rPr>
              <w:t>Rangert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Inger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Wendelhag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2B28A4" w:rsidRPr="001A51BA" w:rsidTr="00AB4EE0">
        <w:tc>
          <w:tcPr>
            <w:tcW w:w="5508" w:type="dxa"/>
          </w:tcPr>
          <w:p w:rsidR="002B28A4" w:rsidRPr="001A51BA" w:rsidRDefault="002B28A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 Three-Year Follow-Up Report of a Comparative Study of ITI Dental Implants and </w:t>
            </w:r>
            <w:proofErr w:type="spellStart"/>
            <w:r w:rsidRPr="001A51BA">
              <w:rPr>
                <w:sz w:val="24"/>
                <w:szCs w:val="24"/>
              </w:rPr>
              <w:t>Branemark</w:t>
            </w:r>
            <w:proofErr w:type="spellEnd"/>
            <w:r w:rsidRPr="001A51BA">
              <w:rPr>
                <w:sz w:val="24"/>
                <w:szCs w:val="24"/>
              </w:rPr>
              <w:t xml:space="preserve"> System Implants in the Treatment of the Partially Edentulous Maxilla </w:t>
            </w:r>
          </w:p>
        </w:tc>
        <w:tc>
          <w:tcPr>
            <w:tcW w:w="720" w:type="dxa"/>
          </w:tcPr>
          <w:p w:rsidR="002B28A4" w:rsidRPr="001A51BA" w:rsidRDefault="002B28A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130</w:t>
            </w:r>
          </w:p>
        </w:tc>
        <w:tc>
          <w:tcPr>
            <w:tcW w:w="4500" w:type="dxa"/>
          </w:tcPr>
          <w:p w:rsidR="002B28A4" w:rsidRPr="001A51BA" w:rsidRDefault="002B28A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Per </w:t>
            </w:r>
            <w:proofErr w:type="spellStart"/>
            <w:r w:rsidRPr="001A51BA">
              <w:rPr>
                <w:sz w:val="24"/>
                <w:szCs w:val="24"/>
              </w:rPr>
              <w:t>Astrand</w:t>
            </w:r>
            <w:proofErr w:type="spellEnd"/>
            <w:r w:rsidRPr="001A51BA">
              <w:rPr>
                <w:sz w:val="24"/>
                <w:szCs w:val="24"/>
              </w:rPr>
              <w:t xml:space="preserve">, Bo </w:t>
            </w:r>
            <w:proofErr w:type="spellStart"/>
            <w:r w:rsidRPr="001A51BA">
              <w:rPr>
                <w:sz w:val="24"/>
                <w:szCs w:val="24"/>
              </w:rPr>
              <w:t>Engquist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Bengt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Anzen</w:t>
            </w:r>
            <w:proofErr w:type="spellEnd"/>
            <w:r w:rsidRPr="001A51BA">
              <w:rPr>
                <w:sz w:val="24"/>
                <w:szCs w:val="24"/>
              </w:rPr>
              <w:t xml:space="preserve">, Tom </w:t>
            </w:r>
            <w:proofErr w:type="spellStart"/>
            <w:r w:rsidRPr="001A51BA">
              <w:rPr>
                <w:sz w:val="24"/>
                <w:szCs w:val="24"/>
              </w:rPr>
              <w:t>Bergendal</w:t>
            </w:r>
            <w:proofErr w:type="spellEnd"/>
            <w:r w:rsidRPr="001A51BA">
              <w:rPr>
                <w:sz w:val="24"/>
                <w:szCs w:val="24"/>
              </w:rPr>
              <w:t xml:space="preserve"> Mats </w:t>
            </w:r>
            <w:proofErr w:type="spellStart"/>
            <w:r w:rsidRPr="001A51BA">
              <w:rPr>
                <w:sz w:val="24"/>
                <w:szCs w:val="24"/>
              </w:rPr>
              <w:t>hallman</w:t>
            </w:r>
            <w:proofErr w:type="spellEnd"/>
            <w:r w:rsidRPr="001A51BA">
              <w:rPr>
                <w:sz w:val="24"/>
                <w:szCs w:val="24"/>
              </w:rPr>
              <w:t xml:space="preserve">, Ulf </w:t>
            </w:r>
            <w:proofErr w:type="spellStart"/>
            <w:r w:rsidRPr="001A51BA">
              <w:rPr>
                <w:sz w:val="24"/>
                <w:szCs w:val="24"/>
              </w:rPr>
              <w:t>karlssom</w:t>
            </w:r>
            <w:proofErr w:type="spellEnd"/>
            <w:r w:rsidRPr="001A51BA">
              <w:rPr>
                <w:sz w:val="24"/>
                <w:szCs w:val="24"/>
              </w:rPr>
              <w:t xml:space="preserve">, Sven </w:t>
            </w:r>
            <w:proofErr w:type="spellStart"/>
            <w:r w:rsidRPr="001A51BA">
              <w:rPr>
                <w:sz w:val="24"/>
                <w:szCs w:val="24"/>
              </w:rPr>
              <w:t>kvint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leif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lysell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Torgil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Rundcranz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2B28A4" w:rsidRPr="001A51BA" w:rsidTr="00AB4EE0">
        <w:tc>
          <w:tcPr>
            <w:tcW w:w="5508" w:type="dxa"/>
          </w:tcPr>
          <w:p w:rsidR="002B28A4" w:rsidRPr="001A51BA" w:rsidRDefault="002B28A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Provisional Implants: A Clinical Prospective Study in 45 Patients, from Implant Placement to Delivery of the Final Bridge </w:t>
            </w:r>
          </w:p>
        </w:tc>
        <w:tc>
          <w:tcPr>
            <w:tcW w:w="72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142</w:t>
            </w:r>
          </w:p>
        </w:tc>
        <w:tc>
          <w:tcPr>
            <w:tcW w:w="4500" w:type="dxa"/>
          </w:tcPr>
          <w:p w:rsidR="002B28A4" w:rsidRPr="001A51BA" w:rsidRDefault="002B28A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Par-</w:t>
            </w:r>
            <w:proofErr w:type="spellStart"/>
            <w:r w:rsidRPr="001A51BA">
              <w:rPr>
                <w:sz w:val="24"/>
                <w:szCs w:val="24"/>
              </w:rPr>
              <w:t>Olaov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Ostman</w:t>
            </w:r>
            <w:proofErr w:type="spellEnd"/>
            <w:r w:rsidRPr="001A51BA">
              <w:rPr>
                <w:sz w:val="24"/>
                <w:szCs w:val="24"/>
              </w:rPr>
              <w:t xml:space="preserve">, Mats Hellman, Hans </w:t>
            </w:r>
            <w:proofErr w:type="spellStart"/>
            <w:r w:rsidRPr="001A51BA">
              <w:rPr>
                <w:sz w:val="24"/>
                <w:szCs w:val="24"/>
              </w:rPr>
              <w:t>Nilson</w:t>
            </w:r>
            <w:proofErr w:type="spellEnd"/>
            <w:r w:rsidRPr="001A51BA">
              <w:rPr>
                <w:sz w:val="24"/>
                <w:szCs w:val="24"/>
              </w:rPr>
              <w:t xml:space="preserve">, Ingvar Ericsson, </w:t>
            </w:r>
          </w:p>
        </w:tc>
      </w:tr>
      <w:tr w:rsidR="002B28A4" w:rsidRPr="001A51BA" w:rsidTr="00AB4EE0">
        <w:tc>
          <w:tcPr>
            <w:tcW w:w="5508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A51BA">
              <w:rPr>
                <w:sz w:val="24"/>
                <w:szCs w:val="24"/>
              </w:rPr>
              <w:t>Interimplant</w:t>
            </w:r>
            <w:proofErr w:type="spellEnd"/>
            <w:r w:rsidRPr="001A51BA">
              <w:rPr>
                <w:sz w:val="24"/>
                <w:szCs w:val="24"/>
              </w:rPr>
              <w:t xml:space="preserve"> Distance and </w:t>
            </w:r>
            <w:proofErr w:type="spellStart"/>
            <w:r w:rsidRPr="001A51BA">
              <w:rPr>
                <w:sz w:val="24"/>
                <w:szCs w:val="24"/>
              </w:rPr>
              <w:t>Crestal</w:t>
            </w:r>
            <w:proofErr w:type="spellEnd"/>
            <w:r w:rsidRPr="001A51BA">
              <w:rPr>
                <w:sz w:val="24"/>
                <w:szCs w:val="24"/>
              </w:rPr>
              <w:t xml:space="preserve"> Bone </w:t>
            </w:r>
            <w:proofErr w:type="spellStart"/>
            <w:r w:rsidRPr="001A51BA">
              <w:rPr>
                <w:sz w:val="24"/>
                <w:szCs w:val="24"/>
              </w:rPr>
              <w:t>Resorption</w:t>
            </w:r>
            <w:proofErr w:type="spellEnd"/>
            <w:r w:rsidRPr="001A51BA">
              <w:rPr>
                <w:sz w:val="24"/>
                <w:szCs w:val="24"/>
              </w:rPr>
              <w:t xml:space="preserve">: A </w:t>
            </w:r>
            <w:proofErr w:type="spellStart"/>
            <w:r w:rsidRPr="001A51BA">
              <w:rPr>
                <w:sz w:val="24"/>
                <w:szCs w:val="24"/>
              </w:rPr>
              <w:t>Histologic</w:t>
            </w:r>
            <w:proofErr w:type="spellEnd"/>
            <w:r w:rsidRPr="001A51BA">
              <w:rPr>
                <w:sz w:val="24"/>
                <w:szCs w:val="24"/>
              </w:rPr>
              <w:t xml:space="preserve"> Study in the Canine Mandible </w:t>
            </w:r>
          </w:p>
        </w:tc>
        <w:tc>
          <w:tcPr>
            <w:tcW w:w="72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150</w:t>
            </w:r>
          </w:p>
        </w:tc>
        <w:tc>
          <w:tcPr>
            <w:tcW w:w="450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Antonio </w:t>
            </w:r>
            <w:proofErr w:type="spellStart"/>
            <w:r w:rsidRPr="001A51BA">
              <w:rPr>
                <w:sz w:val="24"/>
                <w:szCs w:val="24"/>
              </w:rPr>
              <w:t>Scarano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Bartolomeo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Assenza</w:t>
            </w:r>
            <w:proofErr w:type="spellEnd"/>
            <w:r w:rsidRPr="001A51BA">
              <w:rPr>
                <w:sz w:val="24"/>
                <w:szCs w:val="24"/>
              </w:rPr>
              <w:t xml:space="preserve">, Maurizio </w:t>
            </w:r>
            <w:proofErr w:type="spellStart"/>
            <w:r w:rsidRPr="001A51BA">
              <w:rPr>
                <w:sz w:val="24"/>
                <w:szCs w:val="24"/>
              </w:rPr>
              <w:t>Piattelli</w:t>
            </w:r>
            <w:proofErr w:type="spellEnd"/>
            <w:r w:rsidRPr="001A51BA">
              <w:rPr>
                <w:sz w:val="24"/>
                <w:szCs w:val="24"/>
              </w:rPr>
              <w:t xml:space="preserve">, Ulf </w:t>
            </w:r>
            <w:proofErr w:type="spellStart"/>
            <w:r w:rsidRPr="001A51BA">
              <w:rPr>
                <w:sz w:val="24"/>
                <w:szCs w:val="24"/>
              </w:rPr>
              <w:t>Thams</w:t>
            </w:r>
            <w:proofErr w:type="spellEnd"/>
            <w:r w:rsidRPr="001A51BA">
              <w:rPr>
                <w:sz w:val="24"/>
                <w:szCs w:val="24"/>
              </w:rPr>
              <w:t xml:space="preserve">, Fidel San Roman, </w:t>
            </w:r>
            <w:proofErr w:type="spellStart"/>
            <w:r w:rsidRPr="001A51BA">
              <w:rPr>
                <w:sz w:val="24"/>
                <w:szCs w:val="24"/>
              </w:rPr>
              <w:t>Gian</w:t>
            </w:r>
            <w:proofErr w:type="spellEnd"/>
            <w:r w:rsidRPr="001A51BA">
              <w:rPr>
                <w:sz w:val="24"/>
                <w:szCs w:val="24"/>
              </w:rPr>
              <w:t xml:space="preserve"> Antonio </w:t>
            </w:r>
            <w:proofErr w:type="spellStart"/>
            <w:r w:rsidRPr="001A51BA">
              <w:rPr>
                <w:sz w:val="24"/>
                <w:szCs w:val="24"/>
              </w:rPr>
              <w:t>Favero</w:t>
            </w:r>
            <w:proofErr w:type="spellEnd"/>
            <w:r w:rsidRPr="001A51BA">
              <w:rPr>
                <w:sz w:val="24"/>
                <w:szCs w:val="24"/>
              </w:rPr>
              <w:t xml:space="preserve">, Adriano </w:t>
            </w:r>
            <w:proofErr w:type="spellStart"/>
            <w:r w:rsidRPr="001A51BA">
              <w:rPr>
                <w:sz w:val="24"/>
                <w:szCs w:val="24"/>
              </w:rPr>
              <w:t>Piattelli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2B28A4" w:rsidRPr="001A51BA" w:rsidTr="00AB4EE0">
        <w:tc>
          <w:tcPr>
            <w:tcW w:w="5508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Abutment Screw Loosening and Bending Resistance of External hexagon Implant System after Lateral Cyclic Loading </w:t>
            </w:r>
          </w:p>
        </w:tc>
        <w:tc>
          <w:tcPr>
            <w:tcW w:w="72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157</w:t>
            </w:r>
          </w:p>
        </w:tc>
        <w:tc>
          <w:tcPr>
            <w:tcW w:w="450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A51BA">
              <w:rPr>
                <w:sz w:val="24"/>
                <w:szCs w:val="24"/>
              </w:rPr>
              <w:t>Ameen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Khraisat</w:t>
            </w:r>
            <w:proofErr w:type="spellEnd"/>
            <w:r w:rsidRPr="001A51BA">
              <w:rPr>
                <w:sz w:val="24"/>
                <w:szCs w:val="24"/>
              </w:rPr>
              <w:t>, Osama Abu-</w:t>
            </w:r>
            <w:proofErr w:type="spellStart"/>
            <w:r w:rsidRPr="001A51BA">
              <w:rPr>
                <w:sz w:val="24"/>
                <w:szCs w:val="24"/>
              </w:rPr>
              <w:t>Hammad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Najla</w:t>
            </w:r>
            <w:proofErr w:type="spellEnd"/>
            <w:r w:rsidRPr="001A51BA">
              <w:rPr>
                <w:sz w:val="24"/>
                <w:szCs w:val="24"/>
              </w:rPr>
              <w:t xml:space="preserve"> Dar-</w:t>
            </w:r>
            <w:proofErr w:type="spellStart"/>
            <w:r w:rsidRPr="001A51BA">
              <w:rPr>
                <w:sz w:val="24"/>
                <w:szCs w:val="24"/>
              </w:rPr>
              <w:t>Odeh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Awni</w:t>
            </w:r>
            <w:proofErr w:type="spellEnd"/>
            <w:r w:rsidRPr="001A51BA">
              <w:rPr>
                <w:sz w:val="24"/>
                <w:szCs w:val="24"/>
              </w:rPr>
              <w:t xml:space="preserve"> M. Al-</w:t>
            </w:r>
            <w:proofErr w:type="spellStart"/>
            <w:r w:rsidRPr="001A51BA">
              <w:rPr>
                <w:sz w:val="24"/>
                <w:szCs w:val="24"/>
              </w:rPr>
              <w:t>Kayed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2B28A4" w:rsidRPr="001A51BA" w:rsidTr="00AB4EE0">
        <w:tc>
          <w:tcPr>
            <w:tcW w:w="5508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Bone </w:t>
            </w:r>
            <w:proofErr w:type="spellStart"/>
            <w:r w:rsidRPr="001A51BA">
              <w:rPr>
                <w:sz w:val="24"/>
                <w:szCs w:val="24"/>
              </w:rPr>
              <w:t>Reformaiton</w:t>
            </w:r>
            <w:proofErr w:type="spellEnd"/>
            <w:r w:rsidRPr="001A51BA">
              <w:rPr>
                <w:sz w:val="24"/>
                <w:szCs w:val="24"/>
              </w:rPr>
              <w:t xml:space="preserve"> with Sinus Membrane Elevation: A New Surgical Technique for Maxillary Sinus Floor Augmentation </w:t>
            </w:r>
          </w:p>
        </w:tc>
        <w:tc>
          <w:tcPr>
            <w:tcW w:w="72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165</w:t>
            </w:r>
          </w:p>
        </w:tc>
        <w:tc>
          <w:tcPr>
            <w:tcW w:w="450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Stefan Lundgren, </w:t>
            </w:r>
            <w:proofErr w:type="spellStart"/>
            <w:r w:rsidRPr="001A51BA">
              <w:rPr>
                <w:sz w:val="24"/>
                <w:szCs w:val="24"/>
              </w:rPr>
              <w:t>Sten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Andersson</w:t>
            </w:r>
            <w:proofErr w:type="spellEnd"/>
            <w:r w:rsidRPr="001A51BA">
              <w:rPr>
                <w:sz w:val="24"/>
                <w:szCs w:val="24"/>
              </w:rPr>
              <w:t xml:space="preserve">, Federico </w:t>
            </w:r>
            <w:proofErr w:type="spellStart"/>
            <w:r w:rsidRPr="001A51BA">
              <w:rPr>
                <w:sz w:val="24"/>
                <w:szCs w:val="24"/>
              </w:rPr>
              <w:t>Gualini</w:t>
            </w:r>
            <w:proofErr w:type="spellEnd"/>
            <w:r w:rsidRPr="001A51BA">
              <w:rPr>
                <w:sz w:val="24"/>
                <w:szCs w:val="24"/>
              </w:rPr>
              <w:t xml:space="preserve">, Lars </w:t>
            </w:r>
            <w:proofErr w:type="spellStart"/>
            <w:r w:rsidRPr="001A51BA">
              <w:rPr>
                <w:sz w:val="24"/>
                <w:szCs w:val="24"/>
              </w:rPr>
              <w:t>Sennerby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2B28A4" w:rsidRPr="001A51BA" w:rsidTr="00AB4EE0">
        <w:tc>
          <w:tcPr>
            <w:tcW w:w="5508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Clinical Performance of a Method for the Fabrication of Implant-Supported Precisely Fitting Titanium Frameworks: A Retrospective 5- to 8-Year Clinical Follow-Up Study </w:t>
            </w:r>
          </w:p>
        </w:tc>
        <w:tc>
          <w:tcPr>
            <w:tcW w:w="72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174</w:t>
            </w:r>
          </w:p>
        </w:tc>
        <w:tc>
          <w:tcPr>
            <w:tcW w:w="4500" w:type="dxa"/>
          </w:tcPr>
          <w:p w:rsidR="002B28A4" w:rsidRPr="001A51BA" w:rsidRDefault="00367164" w:rsidP="00C860C4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Lars </w:t>
            </w:r>
            <w:proofErr w:type="spellStart"/>
            <w:r w:rsidRPr="001A51BA">
              <w:rPr>
                <w:sz w:val="24"/>
                <w:szCs w:val="24"/>
              </w:rPr>
              <w:t>Hedkvist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Torsten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Mattsson</w:t>
            </w:r>
            <w:proofErr w:type="spellEnd"/>
            <w:r w:rsidRPr="001A51BA">
              <w:rPr>
                <w:sz w:val="24"/>
                <w:szCs w:val="24"/>
              </w:rPr>
              <w:t xml:space="preserve">, Leif B. </w:t>
            </w:r>
            <w:proofErr w:type="spellStart"/>
            <w:r w:rsidRPr="001A51BA">
              <w:rPr>
                <w:sz w:val="24"/>
                <w:szCs w:val="24"/>
              </w:rPr>
              <w:t>Hellden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</w:tbl>
    <w:p w:rsidR="00AB36FE" w:rsidRPr="001A51BA" w:rsidRDefault="00AB36FE" w:rsidP="001A51BA">
      <w:pPr>
        <w:spacing w:after="0"/>
        <w:rPr>
          <w:sz w:val="28"/>
          <w:szCs w:val="28"/>
        </w:rPr>
      </w:pPr>
    </w:p>
    <w:p w:rsidR="006C1349" w:rsidRPr="001A51BA" w:rsidRDefault="006C1349" w:rsidP="001A51BA">
      <w:pPr>
        <w:spacing w:after="0"/>
        <w:rPr>
          <w:b/>
          <w:sz w:val="40"/>
          <w:szCs w:val="40"/>
        </w:rPr>
      </w:pPr>
    </w:p>
    <w:p w:rsidR="00705E00" w:rsidRPr="001A51BA" w:rsidRDefault="00705E00" w:rsidP="001A51BA">
      <w:pPr>
        <w:spacing w:after="0"/>
        <w:rPr>
          <w:b/>
          <w:sz w:val="40"/>
          <w:szCs w:val="40"/>
        </w:rPr>
      </w:pPr>
    </w:p>
    <w:p w:rsidR="00705E00" w:rsidRPr="001A51BA" w:rsidRDefault="00705E00" w:rsidP="001A51BA">
      <w:pPr>
        <w:spacing w:after="0"/>
        <w:rPr>
          <w:b/>
          <w:sz w:val="40"/>
          <w:szCs w:val="40"/>
        </w:rPr>
      </w:pPr>
    </w:p>
    <w:p w:rsidR="00705E00" w:rsidRDefault="00705E00" w:rsidP="001A51BA">
      <w:pPr>
        <w:spacing w:after="0"/>
        <w:rPr>
          <w:b/>
          <w:sz w:val="40"/>
          <w:szCs w:val="40"/>
        </w:rPr>
      </w:pPr>
    </w:p>
    <w:p w:rsidR="00AB4EE0" w:rsidRPr="001A51BA" w:rsidRDefault="00AB4EE0" w:rsidP="001A51BA">
      <w:pPr>
        <w:spacing w:after="0"/>
        <w:rPr>
          <w:b/>
          <w:sz w:val="40"/>
          <w:szCs w:val="40"/>
        </w:rPr>
      </w:pPr>
    </w:p>
    <w:p w:rsidR="000F7D72" w:rsidRPr="001A51BA" w:rsidRDefault="000F7D72" w:rsidP="00AB4EE0">
      <w:pPr>
        <w:spacing w:after="0"/>
        <w:jc w:val="center"/>
        <w:rPr>
          <w:b/>
          <w:sz w:val="40"/>
          <w:szCs w:val="40"/>
        </w:rPr>
      </w:pPr>
      <w:r w:rsidRPr="001A51BA">
        <w:rPr>
          <w:b/>
          <w:sz w:val="40"/>
          <w:szCs w:val="40"/>
        </w:rPr>
        <w:t>CLINICAL IMPLANT DENTISTRY AND RELATED RESEARCH</w:t>
      </w:r>
    </w:p>
    <w:p w:rsidR="006C1349" w:rsidRPr="001A51BA" w:rsidRDefault="006C1349" w:rsidP="001A51BA">
      <w:pPr>
        <w:spacing w:after="0"/>
        <w:rPr>
          <w:b/>
          <w:sz w:val="36"/>
          <w:szCs w:val="36"/>
        </w:rPr>
      </w:pPr>
    </w:p>
    <w:p w:rsidR="000F7D72" w:rsidRPr="001A51BA" w:rsidRDefault="000F7D72" w:rsidP="001A51BA">
      <w:pPr>
        <w:spacing w:after="0"/>
        <w:rPr>
          <w:b/>
          <w:sz w:val="36"/>
          <w:szCs w:val="36"/>
        </w:rPr>
      </w:pPr>
      <w:r w:rsidRPr="001A51BA">
        <w:rPr>
          <w:b/>
          <w:sz w:val="36"/>
          <w:szCs w:val="36"/>
        </w:rPr>
        <w:t xml:space="preserve">Contents </w:t>
      </w:r>
    </w:p>
    <w:p w:rsidR="00612529" w:rsidRPr="001A51BA" w:rsidRDefault="00AB4EE0" w:rsidP="001A51BA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Vol.6-No.4-Dec.</w:t>
      </w:r>
      <w:r w:rsidR="000F7D72" w:rsidRPr="001A51BA">
        <w:rPr>
          <w:b/>
          <w:sz w:val="36"/>
          <w:szCs w:val="36"/>
        </w:rPr>
        <w:t>2004</w:t>
      </w:r>
    </w:p>
    <w:tbl>
      <w:tblPr>
        <w:tblStyle w:val="TableGrid"/>
        <w:tblW w:w="0" w:type="auto"/>
        <w:tblLook w:val="04A0"/>
      </w:tblPr>
      <w:tblGrid>
        <w:gridCol w:w="5557"/>
        <w:gridCol w:w="581"/>
        <w:gridCol w:w="4590"/>
      </w:tblGrid>
      <w:tr w:rsidR="00612529" w:rsidRPr="001A51BA" w:rsidTr="00AB4EE0">
        <w:tc>
          <w:tcPr>
            <w:tcW w:w="5557" w:type="dxa"/>
          </w:tcPr>
          <w:p w:rsidR="00612529" w:rsidRPr="001A51BA" w:rsidRDefault="0061252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Measurements of Soft Tissue Volume in Association with Single-Implant Restorations: A 1- Year Comparative Study after Abutment Connection Surgery </w:t>
            </w:r>
          </w:p>
        </w:tc>
        <w:tc>
          <w:tcPr>
            <w:tcW w:w="581" w:type="dxa"/>
          </w:tcPr>
          <w:p w:rsidR="00612529" w:rsidRPr="001A51BA" w:rsidRDefault="0061252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181</w:t>
            </w:r>
          </w:p>
        </w:tc>
        <w:tc>
          <w:tcPr>
            <w:tcW w:w="4590" w:type="dxa"/>
          </w:tcPr>
          <w:p w:rsidR="00612529" w:rsidRPr="001A51BA" w:rsidRDefault="0061252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Kristina </w:t>
            </w:r>
            <w:proofErr w:type="spellStart"/>
            <w:r w:rsidRPr="001A51BA">
              <w:rPr>
                <w:sz w:val="24"/>
                <w:szCs w:val="24"/>
              </w:rPr>
              <w:t>Henrikssson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Torsten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Jemt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612529" w:rsidRPr="001A51BA" w:rsidTr="00AB4EE0">
        <w:tc>
          <w:tcPr>
            <w:tcW w:w="5557" w:type="dxa"/>
          </w:tcPr>
          <w:p w:rsidR="00612529" w:rsidRPr="001A51BA" w:rsidRDefault="00021158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Fixed Implant-Supported Prostheses in Elderly Patients: A 5- Year Retrospective Study of 133 Edentulous Patients Older than 79 Years </w:t>
            </w:r>
          </w:p>
        </w:tc>
        <w:tc>
          <w:tcPr>
            <w:tcW w:w="581" w:type="dxa"/>
          </w:tcPr>
          <w:p w:rsidR="00612529" w:rsidRPr="001A51BA" w:rsidRDefault="00612529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190</w:t>
            </w:r>
          </w:p>
        </w:tc>
        <w:tc>
          <w:tcPr>
            <w:tcW w:w="4590" w:type="dxa"/>
          </w:tcPr>
          <w:p w:rsidR="00612529" w:rsidRPr="001A51BA" w:rsidRDefault="00021158" w:rsidP="00AB4EE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A51BA">
              <w:rPr>
                <w:sz w:val="24"/>
                <w:szCs w:val="24"/>
              </w:rPr>
              <w:t>Ingela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Engfors</w:t>
            </w:r>
            <w:proofErr w:type="spellEnd"/>
            <w:r w:rsidRPr="001A51BA">
              <w:rPr>
                <w:sz w:val="24"/>
                <w:szCs w:val="24"/>
              </w:rPr>
              <w:t xml:space="preserve">, Anders </w:t>
            </w:r>
            <w:proofErr w:type="spellStart"/>
            <w:r w:rsidRPr="001A51BA">
              <w:rPr>
                <w:sz w:val="24"/>
                <w:szCs w:val="24"/>
              </w:rPr>
              <w:t>Ortorp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Torsten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Jemt</w:t>
            </w:r>
            <w:proofErr w:type="spellEnd"/>
            <w:r w:rsidRPr="001A51BA">
              <w:rPr>
                <w:sz w:val="24"/>
                <w:szCs w:val="24"/>
              </w:rPr>
              <w:t>,</w:t>
            </w:r>
          </w:p>
        </w:tc>
      </w:tr>
      <w:tr w:rsidR="00612529" w:rsidRPr="001A51BA" w:rsidTr="00AB4EE0">
        <w:tc>
          <w:tcPr>
            <w:tcW w:w="5557" w:type="dxa"/>
          </w:tcPr>
          <w:p w:rsidR="00612529" w:rsidRPr="001A51BA" w:rsidRDefault="00021158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Clinical Experiences of </w:t>
            </w:r>
            <w:proofErr w:type="spellStart"/>
            <w:r w:rsidRPr="001A51BA">
              <w:rPr>
                <w:sz w:val="24"/>
                <w:szCs w:val="24"/>
              </w:rPr>
              <w:t>Computerf</w:t>
            </w:r>
            <w:proofErr w:type="spellEnd"/>
            <w:r w:rsidRPr="001A51BA">
              <w:rPr>
                <w:sz w:val="24"/>
                <w:szCs w:val="24"/>
              </w:rPr>
              <w:t xml:space="preserve"> Numeric Control-Milled Titanium Frameworks Supported by Implants in the Edentulous Jaw: A 5-Year Prospective Study </w:t>
            </w:r>
          </w:p>
        </w:tc>
        <w:tc>
          <w:tcPr>
            <w:tcW w:w="581" w:type="dxa"/>
          </w:tcPr>
          <w:p w:rsidR="00612529" w:rsidRPr="001A51BA" w:rsidRDefault="00EE17EA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199</w:t>
            </w:r>
          </w:p>
        </w:tc>
        <w:tc>
          <w:tcPr>
            <w:tcW w:w="4590" w:type="dxa"/>
          </w:tcPr>
          <w:p w:rsidR="00612529" w:rsidRPr="001A51BA" w:rsidRDefault="00021158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Anders </w:t>
            </w:r>
            <w:proofErr w:type="spellStart"/>
            <w:r w:rsidRPr="001A51BA">
              <w:rPr>
                <w:sz w:val="24"/>
                <w:szCs w:val="24"/>
              </w:rPr>
              <w:t>Ortorp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Torsten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Jemt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612529" w:rsidRPr="001A51BA" w:rsidTr="00AB4EE0">
        <w:tc>
          <w:tcPr>
            <w:tcW w:w="5557" w:type="dxa"/>
          </w:tcPr>
          <w:p w:rsidR="00612529" w:rsidRPr="001A51BA" w:rsidRDefault="00BB4F2B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Surgical Stent for the </w:t>
            </w:r>
            <w:proofErr w:type="spellStart"/>
            <w:r w:rsidRPr="001A51BA">
              <w:rPr>
                <w:sz w:val="24"/>
                <w:szCs w:val="24"/>
              </w:rPr>
              <w:t>Branemark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Novum</w:t>
            </w:r>
            <w:proofErr w:type="spellEnd"/>
            <w:r w:rsidRPr="001A51BA">
              <w:rPr>
                <w:sz w:val="24"/>
                <w:szCs w:val="24"/>
              </w:rPr>
              <w:t xml:space="preserve"> Reduction Procedure </w:t>
            </w:r>
          </w:p>
        </w:tc>
        <w:tc>
          <w:tcPr>
            <w:tcW w:w="581" w:type="dxa"/>
          </w:tcPr>
          <w:p w:rsidR="00612529" w:rsidRPr="001A51BA" w:rsidRDefault="00EE17EA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210</w:t>
            </w:r>
          </w:p>
        </w:tc>
        <w:tc>
          <w:tcPr>
            <w:tcW w:w="4590" w:type="dxa"/>
          </w:tcPr>
          <w:p w:rsidR="00612529" w:rsidRPr="001A51BA" w:rsidRDefault="00BB4F2B" w:rsidP="00AB4EE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A51BA">
              <w:rPr>
                <w:sz w:val="24"/>
                <w:szCs w:val="24"/>
              </w:rPr>
              <w:t>Barteaux</w:t>
            </w:r>
            <w:proofErr w:type="spellEnd"/>
            <w:r w:rsidRPr="001A51BA">
              <w:rPr>
                <w:sz w:val="24"/>
                <w:szCs w:val="24"/>
              </w:rPr>
              <w:t xml:space="preserve">, Philippe </w:t>
            </w:r>
            <w:proofErr w:type="spellStart"/>
            <w:r w:rsidRPr="001A51BA">
              <w:rPr>
                <w:sz w:val="24"/>
                <w:szCs w:val="24"/>
              </w:rPr>
              <w:t>Daelemans</w:t>
            </w:r>
            <w:proofErr w:type="spellEnd"/>
            <w:r w:rsidRPr="001A51BA">
              <w:rPr>
                <w:sz w:val="24"/>
                <w:szCs w:val="24"/>
              </w:rPr>
              <w:t>, Chantal</w:t>
            </w:r>
            <w:r w:rsidR="00256D92" w:rsidRPr="001A51BA">
              <w:rPr>
                <w:sz w:val="24"/>
                <w:szCs w:val="24"/>
              </w:rPr>
              <w:t xml:space="preserve"> </w:t>
            </w:r>
            <w:proofErr w:type="spellStart"/>
            <w:r w:rsidR="00256D92" w:rsidRPr="001A51BA">
              <w:rPr>
                <w:sz w:val="24"/>
                <w:szCs w:val="24"/>
              </w:rPr>
              <w:t>Malevez</w:t>
            </w:r>
            <w:proofErr w:type="spellEnd"/>
            <w:r w:rsidR="00256D92" w:rsidRPr="001A51BA">
              <w:rPr>
                <w:sz w:val="24"/>
                <w:szCs w:val="24"/>
              </w:rPr>
              <w:t xml:space="preserve">, </w:t>
            </w:r>
          </w:p>
        </w:tc>
      </w:tr>
      <w:tr w:rsidR="00612529" w:rsidRPr="001A51BA" w:rsidTr="00AB4EE0">
        <w:tc>
          <w:tcPr>
            <w:tcW w:w="5557" w:type="dxa"/>
          </w:tcPr>
          <w:p w:rsidR="00612529" w:rsidRPr="001A51BA" w:rsidRDefault="00EE17EA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Stability of the Implant/Abutment Joint in a Single-</w:t>
            </w:r>
            <w:proofErr w:type="spellStart"/>
            <w:r w:rsidRPr="001A51BA">
              <w:rPr>
                <w:sz w:val="24"/>
                <w:szCs w:val="24"/>
              </w:rPr>
              <w:t>Toth</w:t>
            </w:r>
            <w:proofErr w:type="spellEnd"/>
            <w:r w:rsidRPr="001A51BA">
              <w:rPr>
                <w:sz w:val="24"/>
                <w:szCs w:val="24"/>
              </w:rPr>
              <w:t xml:space="preserve"> External-hexagon Implant System: Clinical and Mechanical Review </w:t>
            </w:r>
          </w:p>
        </w:tc>
        <w:tc>
          <w:tcPr>
            <w:tcW w:w="581" w:type="dxa"/>
          </w:tcPr>
          <w:p w:rsidR="00612529" w:rsidRPr="001A51BA" w:rsidRDefault="00EE17EA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222</w:t>
            </w:r>
          </w:p>
        </w:tc>
        <w:tc>
          <w:tcPr>
            <w:tcW w:w="4590" w:type="dxa"/>
          </w:tcPr>
          <w:p w:rsidR="00612529" w:rsidRPr="001A51BA" w:rsidRDefault="00EE17EA" w:rsidP="00AB4EE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A51BA">
              <w:rPr>
                <w:sz w:val="24"/>
                <w:szCs w:val="24"/>
              </w:rPr>
              <w:t>Ameen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Khraisat</w:t>
            </w:r>
            <w:proofErr w:type="spellEnd"/>
            <w:r w:rsidRPr="001A51BA">
              <w:rPr>
                <w:sz w:val="24"/>
                <w:szCs w:val="24"/>
              </w:rPr>
              <w:t xml:space="preserve">, Osama </w:t>
            </w:r>
            <w:proofErr w:type="spellStart"/>
            <w:r w:rsidRPr="001A51BA">
              <w:rPr>
                <w:sz w:val="24"/>
                <w:szCs w:val="24"/>
              </w:rPr>
              <w:t>abu-Hammad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Awni</w:t>
            </w:r>
            <w:proofErr w:type="spellEnd"/>
            <w:r w:rsidRPr="001A51BA">
              <w:rPr>
                <w:sz w:val="24"/>
                <w:szCs w:val="24"/>
              </w:rPr>
              <w:t xml:space="preserve"> M. Al-</w:t>
            </w:r>
            <w:proofErr w:type="spellStart"/>
            <w:r w:rsidRPr="001A51BA">
              <w:rPr>
                <w:sz w:val="24"/>
                <w:szCs w:val="24"/>
              </w:rPr>
              <w:t>Kayed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Najla</w:t>
            </w:r>
            <w:proofErr w:type="spellEnd"/>
            <w:r w:rsidRPr="001A51BA">
              <w:rPr>
                <w:sz w:val="24"/>
                <w:szCs w:val="24"/>
              </w:rPr>
              <w:t xml:space="preserve"> Dar-</w:t>
            </w:r>
            <w:proofErr w:type="spellStart"/>
            <w:r w:rsidRPr="001A51BA">
              <w:rPr>
                <w:sz w:val="24"/>
                <w:szCs w:val="24"/>
              </w:rPr>
              <w:t>Odeh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</w:p>
        </w:tc>
      </w:tr>
      <w:tr w:rsidR="00612529" w:rsidRPr="001A51BA" w:rsidTr="00AB4EE0">
        <w:tc>
          <w:tcPr>
            <w:tcW w:w="5557" w:type="dxa"/>
          </w:tcPr>
          <w:p w:rsidR="00612529" w:rsidRPr="001A51BA" w:rsidRDefault="00EE17EA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Carbon Dioxide Laser and Hydrogen Peroxide </w:t>
            </w:r>
            <w:r w:rsidR="00E70C85" w:rsidRPr="001A51BA">
              <w:rPr>
                <w:sz w:val="24"/>
                <w:szCs w:val="24"/>
              </w:rPr>
              <w:t xml:space="preserve">Conditioning in the Treatment of </w:t>
            </w:r>
            <w:proofErr w:type="spellStart"/>
            <w:r w:rsidR="00E70C85" w:rsidRPr="001A51BA">
              <w:rPr>
                <w:sz w:val="24"/>
                <w:szCs w:val="24"/>
              </w:rPr>
              <w:t>Periimplantitis</w:t>
            </w:r>
            <w:proofErr w:type="spellEnd"/>
            <w:r w:rsidR="00E70C85" w:rsidRPr="001A51BA">
              <w:rPr>
                <w:sz w:val="24"/>
                <w:szCs w:val="24"/>
              </w:rPr>
              <w:t xml:space="preserve">: An Experimental Study in the Dog </w:t>
            </w:r>
          </w:p>
        </w:tc>
        <w:tc>
          <w:tcPr>
            <w:tcW w:w="581" w:type="dxa"/>
          </w:tcPr>
          <w:p w:rsidR="00612529" w:rsidRPr="001A51BA" w:rsidRDefault="00EE17EA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>230</w:t>
            </w:r>
          </w:p>
        </w:tc>
        <w:tc>
          <w:tcPr>
            <w:tcW w:w="4590" w:type="dxa"/>
          </w:tcPr>
          <w:p w:rsidR="00612529" w:rsidRPr="001A51BA" w:rsidRDefault="00E70C85" w:rsidP="00AB4EE0">
            <w:pPr>
              <w:spacing w:line="276" w:lineRule="auto"/>
              <w:rPr>
                <w:sz w:val="24"/>
                <w:szCs w:val="24"/>
              </w:rPr>
            </w:pPr>
            <w:r w:rsidRPr="001A51BA">
              <w:rPr>
                <w:sz w:val="24"/>
                <w:szCs w:val="24"/>
              </w:rPr>
              <w:t xml:space="preserve">Leif G. </w:t>
            </w:r>
            <w:proofErr w:type="spellStart"/>
            <w:r w:rsidRPr="001A51BA">
              <w:rPr>
                <w:sz w:val="24"/>
                <w:szCs w:val="24"/>
              </w:rPr>
              <w:t>Persson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Jafaar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Mouhyi</w:t>
            </w:r>
            <w:proofErr w:type="spellEnd"/>
            <w:r w:rsidRPr="001A51BA">
              <w:rPr>
                <w:sz w:val="24"/>
                <w:szCs w:val="24"/>
              </w:rPr>
              <w:t xml:space="preserve">, </w:t>
            </w:r>
            <w:proofErr w:type="spellStart"/>
            <w:r w:rsidRPr="001A51BA">
              <w:rPr>
                <w:sz w:val="24"/>
                <w:szCs w:val="24"/>
              </w:rPr>
              <w:t>Tord</w:t>
            </w:r>
            <w:proofErr w:type="spellEnd"/>
            <w:r w:rsidRPr="001A51BA">
              <w:rPr>
                <w:sz w:val="24"/>
                <w:szCs w:val="24"/>
              </w:rPr>
              <w:t xml:space="preserve"> </w:t>
            </w:r>
            <w:proofErr w:type="spellStart"/>
            <w:r w:rsidRPr="001A51BA">
              <w:rPr>
                <w:sz w:val="24"/>
                <w:szCs w:val="24"/>
              </w:rPr>
              <w:t>Berglundh</w:t>
            </w:r>
            <w:proofErr w:type="spellEnd"/>
            <w:r w:rsidRPr="001A51BA">
              <w:rPr>
                <w:sz w:val="24"/>
                <w:szCs w:val="24"/>
              </w:rPr>
              <w:t xml:space="preserve">, Lars </w:t>
            </w:r>
            <w:proofErr w:type="spellStart"/>
            <w:r w:rsidRPr="001A51BA">
              <w:rPr>
                <w:sz w:val="24"/>
                <w:szCs w:val="24"/>
              </w:rPr>
              <w:t>Sennerby</w:t>
            </w:r>
            <w:proofErr w:type="spellEnd"/>
            <w:r w:rsidRPr="001A51BA">
              <w:rPr>
                <w:sz w:val="24"/>
                <w:szCs w:val="24"/>
              </w:rPr>
              <w:t xml:space="preserve"> Jan </w:t>
            </w:r>
            <w:proofErr w:type="spellStart"/>
            <w:r w:rsidRPr="001A51BA">
              <w:rPr>
                <w:sz w:val="24"/>
                <w:szCs w:val="24"/>
              </w:rPr>
              <w:t>Lindhe</w:t>
            </w:r>
            <w:proofErr w:type="spellEnd"/>
            <w:r w:rsidRPr="001A51BA">
              <w:rPr>
                <w:sz w:val="24"/>
                <w:szCs w:val="24"/>
              </w:rPr>
              <w:t>,</w:t>
            </w:r>
          </w:p>
        </w:tc>
      </w:tr>
    </w:tbl>
    <w:p w:rsidR="000F7D72" w:rsidRPr="001A51BA" w:rsidRDefault="000F7D72" w:rsidP="001A51BA">
      <w:pPr>
        <w:spacing w:after="0"/>
        <w:rPr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12529" w:rsidRPr="001A51BA" w:rsidTr="00612529"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</w:tr>
      <w:tr w:rsidR="00612529" w:rsidRPr="001A51BA" w:rsidTr="00612529"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</w:tr>
      <w:tr w:rsidR="00612529" w:rsidRPr="001A51BA" w:rsidTr="00612529"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</w:tr>
      <w:tr w:rsidR="00612529" w:rsidRPr="001A51BA" w:rsidTr="00612529"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</w:tr>
      <w:tr w:rsidR="00612529" w:rsidRPr="001A51BA" w:rsidTr="00C1503F">
        <w:trPr>
          <w:trHeight w:val="387"/>
        </w:trPr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</w:tr>
      <w:tr w:rsidR="00612529" w:rsidRPr="001A51BA" w:rsidTr="00612529">
        <w:trPr>
          <w:gridAfter w:val="1"/>
          <w:wAfter w:w="4788" w:type="dxa"/>
        </w:trPr>
        <w:tc>
          <w:tcPr>
            <w:tcW w:w="4788" w:type="dxa"/>
          </w:tcPr>
          <w:p w:rsidR="00612529" w:rsidRPr="001A51BA" w:rsidRDefault="00612529" w:rsidP="001A51BA">
            <w:pPr>
              <w:rPr>
                <w:sz w:val="28"/>
                <w:szCs w:val="28"/>
              </w:rPr>
            </w:pPr>
          </w:p>
        </w:tc>
      </w:tr>
    </w:tbl>
    <w:p w:rsidR="00AB36FE" w:rsidRPr="001A51BA" w:rsidRDefault="00AB36FE" w:rsidP="001A51BA">
      <w:pPr>
        <w:spacing w:after="0"/>
        <w:rPr>
          <w:sz w:val="28"/>
          <w:szCs w:val="28"/>
        </w:rPr>
      </w:pPr>
    </w:p>
    <w:sectPr w:rsidR="00AB36FE" w:rsidRPr="001A51BA" w:rsidSect="001A51BA">
      <w:pgSz w:w="12240" w:h="15840"/>
      <w:pgMar w:top="720" w:right="540" w:bottom="11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4523"/>
    <w:multiLevelType w:val="hybridMultilevel"/>
    <w:tmpl w:val="3572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09A"/>
    <w:rsid w:val="00021158"/>
    <w:rsid w:val="000F7D72"/>
    <w:rsid w:val="00125068"/>
    <w:rsid w:val="001A51BA"/>
    <w:rsid w:val="00256D92"/>
    <w:rsid w:val="002B28A4"/>
    <w:rsid w:val="002E16CF"/>
    <w:rsid w:val="00364A2F"/>
    <w:rsid w:val="00367164"/>
    <w:rsid w:val="003E4459"/>
    <w:rsid w:val="004D12B9"/>
    <w:rsid w:val="005B5653"/>
    <w:rsid w:val="005E3566"/>
    <w:rsid w:val="00612529"/>
    <w:rsid w:val="00637FF1"/>
    <w:rsid w:val="00672D85"/>
    <w:rsid w:val="006C1349"/>
    <w:rsid w:val="00705E00"/>
    <w:rsid w:val="00890CE0"/>
    <w:rsid w:val="008A615D"/>
    <w:rsid w:val="0090409A"/>
    <w:rsid w:val="00946DFE"/>
    <w:rsid w:val="009E3AC9"/>
    <w:rsid w:val="00AB36FE"/>
    <w:rsid w:val="00AB4EE0"/>
    <w:rsid w:val="00AC414B"/>
    <w:rsid w:val="00BB4F2B"/>
    <w:rsid w:val="00BD6F99"/>
    <w:rsid w:val="00C1503F"/>
    <w:rsid w:val="00C860C4"/>
    <w:rsid w:val="00D00420"/>
    <w:rsid w:val="00D758CA"/>
    <w:rsid w:val="00D81CDA"/>
    <w:rsid w:val="00E431FF"/>
    <w:rsid w:val="00E70C85"/>
    <w:rsid w:val="00E92DA5"/>
    <w:rsid w:val="00EE17EA"/>
    <w:rsid w:val="00F7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5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18CB-2B5B-47D9-90C6-7B79B464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IT-LAB</cp:lastModifiedBy>
  <cp:revision>7</cp:revision>
  <dcterms:created xsi:type="dcterms:W3CDTF">2014-10-05T06:52:00Z</dcterms:created>
  <dcterms:modified xsi:type="dcterms:W3CDTF">2014-10-06T05:46:00Z</dcterms:modified>
</cp:coreProperties>
</file>