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73" w:rsidRPr="00590876" w:rsidRDefault="00590876" w:rsidP="00CA0173">
      <w:pPr>
        <w:tabs>
          <w:tab w:val="left" w:pos="1080"/>
        </w:tabs>
        <w:jc w:val="center"/>
        <w:rPr>
          <w:b/>
          <w:sz w:val="48"/>
          <w:szCs w:val="48"/>
        </w:rPr>
      </w:pPr>
      <w:r w:rsidRPr="00590876">
        <w:rPr>
          <w:b/>
          <w:sz w:val="48"/>
          <w:szCs w:val="48"/>
        </w:rPr>
        <w:t>EUROPEAN JOURNAL OF ORTHODONTICS</w:t>
      </w:r>
    </w:p>
    <w:p w:rsidR="00CA0173" w:rsidRPr="00590876" w:rsidRDefault="00CA0173" w:rsidP="00CA0173">
      <w:pPr>
        <w:rPr>
          <w:b/>
          <w:sz w:val="40"/>
          <w:szCs w:val="40"/>
          <w:u w:val="single"/>
        </w:rPr>
      </w:pPr>
      <w:r w:rsidRPr="00590876">
        <w:rPr>
          <w:b/>
          <w:sz w:val="40"/>
          <w:szCs w:val="40"/>
        </w:rPr>
        <w:t xml:space="preserve">CONTENTS </w:t>
      </w:r>
      <w:r w:rsidRPr="00590876">
        <w:rPr>
          <w:b/>
          <w:sz w:val="40"/>
          <w:szCs w:val="40"/>
        </w:rPr>
        <w:br/>
      </w:r>
      <w:r w:rsidR="00590876">
        <w:rPr>
          <w:b/>
          <w:sz w:val="40"/>
          <w:szCs w:val="40"/>
          <w:u w:val="single"/>
        </w:rPr>
        <w:t xml:space="preserve"> Vol.32–No.1-Feb 2010</w:t>
      </w:r>
    </w:p>
    <w:tbl>
      <w:tblPr>
        <w:tblStyle w:val="TableGrid"/>
        <w:tblW w:w="11482" w:type="dxa"/>
        <w:tblInd w:w="-1026" w:type="dxa"/>
        <w:tblLook w:val="04A0"/>
      </w:tblPr>
      <w:tblGrid>
        <w:gridCol w:w="6624"/>
        <w:gridCol w:w="786"/>
        <w:gridCol w:w="4072"/>
      </w:tblGrid>
      <w:tr w:rsidR="00CA0173" w:rsidRPr="00CA0173" w:rsidTr="00590876">
        <w:tc>
          <w:tcPr>
            <w:tcW w:w="6624" w:type="dxa"/>
          </w:tcPr>
          <w:p w:rsidR="00CA0173" w:rsidRPr="00CA0173" w:rsidRDefault="00CA0173" w:rsidP="00CA0173">
            <w:r w:rsidRPr="00CA0173">
              <w:t xml:space="preserve">A randomized clinical trial of thermoplastic retainer wear </w:t>
            </w:r>
          </w:p>
        </w:tc>
        <w:tc>
          <w:tcPr>
            <w:tcW w:w="786" w:type="dxa"/>
          </w:tcPr>
          <w:p w:rsidR="00CA0173" w:rsidRPr="00CA0173" w:rsidRDefault="00CA0173" w:rsidP="00CA0173">
            <w:r w:rsidRPr="00CA0173">
              <w:t>1</w:t>
            </w:r>
          </w:p>
        </w:tc>
        <w:tc>
          <w:tcPr>
            <w:tcW w:w="4072" w:type="dxa"/>
          </w:tcPr>
          <w:p w:rsidR="00CA0173" w:rsidRPr="00CA0173" w:rsidRDefault="00CA0173" w:rsidP="00CA0173">
            <w:r w:rsidRPr="00CA0173">
              <w:t xml:space="preserve">E. </w:t>
            </w:r>
            <w:proofErr w:type="spellStart"/>
            <w:r w:rsidRPr="00CA0173">
              <w:t>Thickett</w:t>
            </w:r>
            <w:proofErr w:type="spellEnd"/>
            <w:r w:rsidRPr="00CA0173">
              <w:t xml:space="preserve"> and S. Power</w:t>
            </w:r>
          </w:p>
        </w:tc>
      </w:tr>
      <w:tr w:rsidR="00CA0173" w:rsidRPr="00CA0173" w:rsidTr="00590876">
        <w:tc>
          <w:tcPr>
            <w:tcW w:w="6624" w:type="dxa"/>
          </w:tcPr>
          <w:p w:rsidR="00CA0173" w:rsidRPr="00CA0173" w:rsidRDefault="00CA0173" w:rsidP="00CA0173">
            <w:r w:rsidRPr="00CA0173">
              <w:t xml:space="preserve"> Effects of thermoplastic retainers on </w:t>
            </w:r>
            <w:proofErr w:type="spellStart"/>
            <w:r w:rsidRPr="00CA0173">
              <w:t>occlusl</w:t>
            </w:r>
            <w:proofErr w:type="spellEnd"/>
            <w:r w:rsidRPr="00CA0173">
              <w:t xml:space="preserve"> contacts</w:t>
            </w:r>
          </w:p>
        </w:tc>
        <w:tc>
          <w:tcPr>
            <w:tcW w:w="786" w:type="dxa"/>
          </w:tcPr>
          <w:p w:rsidR="00CA0173" w:rsidRPr="00CA0173" w:rsidRDefault="00CA0173" w:rsidP="00CA0173">
            <w:r w:rsidRPr="00CA0173">
              <w:t>6</w:t>
            </w:r>
          </w:p>
        </w:tc>
        <w:tc>
          <w:tcPr>
            <w:tcW w:w="4072" w:type="dxa"/>
          </w:tcPr>
          <w:p w:rsidR="00CA0173" w:rsidRPr="00CA0173" w:rsidRDefault="00CA0173" w:rsidP="00CA0173">
            <w:proofErr w:type="spellStart"/>
            <w:r w:rsidRPr="00CA0173">
              <w:t>Mufide</w:t>
            </w:r>
            <w:proofErr w:type="spellEnd"/>
            <w:r w:rsidRPr="00CA0173">
              <w:t xml:space="preserve"> </w:t>
            </w:r>
            <w:proofErr w:type="spellStart"/>
            <w:r w:rsidRPr="00CA0173">
              <w:t>Dincer</w:t>
            </w:r>
            <w:proofErr w:type="spellEnd"/>
            <w:r w:rsidRPr="00CA0173">
              <w:t xml:space="preserve"> and </w:t>
            </w:r>
            <w:proofErr w:type="spellStart"/>
            <w:r w:rsidRPr="00CA0173">
              <w:t>Belma</w:t>
            </w:r>
            <w:proofErr w:type="spellEnd"/>
            <w:r w:rsidRPr="00CA0173">
              <w:t xml:space="preserve"> </w:t>
            </w:r>
            <w:proofErr w:type="spellStart"/>
            <w:r w:rsidRPr="00CA0173">
              <w:t>Isik</w:t>
            </w:r>
            <w:proofErr w:type="spellEnd"/>
            <w:r w:rsidRPr="00CA0173">
              <w:t xml:space="preserve"> </w:t>
            </w:r>
            <w:proofErr w:type="spellStart"/>
            <w:r w:rsidRPr="00CA0173">
              <w:t>Aslan</w:t>
            </w:r>
            <w:proofErr w:type="spellEnd"/>
          </w:p>
        </w:tc>
      </w:tr>
      <w:tr w:rsidR="00CA0173" w:rsidRPr="00CA0173" w:rsidTr="00590876">
        <w:tc>
          <w:tcPr>
            <w:tcW w:w="6624" w:type="dxa"/>
          </w:tcPr>
          <w:p w:rsidR="00CA0173" w:rsidRPr="00CA0173" w:rsidRDefault="00CA0173" w:rsidP="00CA0173">
            <w:r>
              <w:t>Maxillary expansion in the mixed dentition: rapid or semi-rapid?</w:t>
            </w:r>
          </w:p>
        </w:tc>
        <w:tc>
          <w:tcPr>
            <w:tcW w:w="786" w:type="dxa"/>
          </w:tcPr>
          <w:p w:rsidR="00CA0173" w:rsidRPr="00CA0173" w:rsidRDefault="00CA0173" w:rsidP="00CA0173">
            <w:r>
              <w:t>11</w:t>
            </w:r>
          </w:p>
        </w:tc>
        <w:tc>
          <w:tcPr>
            <w:tcW w:w="4072" w:type="dxa"/>
          </w:tcPr>
          <w:p w:rsidR="00CA0173" w:rsidRPr="00CA0173" w:rsidRDefault="00CA0173" w:rsidP="00CA0173">
            <w:proofErr w:type="spellStart"/>
            <w:r>
              <w:t>Sabri</w:t>
            </w:r>
            <w:proofErr w:type="spellEnd"/>
            <w:r>
              <w:t xml:space="preserve"> </w:t>
            </w:r>
            <w:proofErr w:type="spellStart"/>
            <w:r>
              <w:t>IIhan</w:t>
            </w:r>
            <w:proofErr w:type="spellEnd"/>
            <w:r>
              <w:t xml:space="preserve"> </w:t>
            </w:r>
            <w:proofErr w:type="spellStart"/>
            <w:r>
              <w:t>Ramoglu</w:t>
            </w:r>
            <w:proofErr w:type="spellEnd"/>
            <w:r>
              <w:t xml:space="preserve"> and </w:t>
            </w:r>
            <w:proofErr w:type="spellStart"/>
            <w:r>
              <w:t>Zafer</w:t>
            </w:r>
            <w:proofErr w:type="spellEnd"/>
            <w:r>
              <w:t xml:space="preserve"> Sari</w:t>
            </w:r>
          </w:p>
        </w:tc>
      </w:tr>
      <w:tr w:rsidR="00CA0173" w:rsidRPr="00CA0173" w:rsidTr="00590876">
        <w:tc>
          <w:tcPr>
            <w:tcW w:w="6624" w:type="dxa"/>
          </w:tcPr>
          <w:p w:rsidR="00CA0173" w:rsidRPr="00CA0173" w:rsidRDefault="00F52F09" w:rsidP="00CA0173">
            <w:proofErr w:type="spellStart"/>
            <w:r>
              <w:t>Mandibular</w:t>
            </w:r>
            <w:proofErr w:type="spellEnd"/>
            <w:r>
              <w:t xml:space="preserve"> asymmetry in cleft lip and palate patients</w:t>
            </w:r>
          </w:p>
        </w:tc>
        <w:tc>
          <w:tcPr>
            <w:tcW w:w="786" w:type="dxa"/>
          </w:tcPr>
          <w:p w:rsidR="00CA0173" w:rsidRPr="00CA0173" w:rsidRDefault="00F52F09" w:rsidP="00CA0173">
            <w:r>
              <w:t>19</w:t>
            </w:r>
          </w:p>
        </w:tc>
        <w:tc>
          <w:tcPr>
            <w:tcW w:w="4072" w:type="dxa"/>
          </w:tcPr>
          <w:p w:rsidR="00CA0173" w:rsidRPr="00CA0173" w:rsidRDefault="00F52F09" w:rsidP="00CA0173">
            <w:proofErr w:type="spellStart"/>
            <w:r>
              <w:t>Gokmen</w:t>
            </w:r>
            <w:proofErr w:type="spellEnd"/>
            <w:r>
              <w:t xml:space="preserve"> Kurt, </w:t>
            </w:r>
            <w:proofErr w:type="spellStart"/>
            <w:r>
              <w:t>Mehmet</w:t>
            </w:r>
            <w:proofErr w:type="spellEnd"/>
            <w:r>
              <w:t xml:space="preserve"> </w:t>
            </w:r>
            <w:proofErr w:type="spellStart"/>
            <w:r>
              <w:t>Bayram</w:t>
            </w:r>
            <w:proofErr w:type="spellEnd"/>
            <w:r>
              <w:t xml:space="preserve">, </w:t>
            </w:r>
            <w:proofErr w:type="spellStart"/>
            <w:r>
              <w:t>Tancan</w:t>
            </w:r>
            <w:proofErr w:type="spellEnd"/>
            <w:r>
              <w:t xml:space="preserve"> </w:t>
            </w:r>
            <w:proofErr w:type="spellStart"/>
            <w:r>
              <w:t>Uysal</w:t>
            </w:r>
            <w:proofErr w:type="spellEnd"/>
            <w:r>
              <w:t xml:space="preserve"> and Mete </w:t>
            </w:r>
            <w:proofErr w:type="spellStart"/>
            <w:r>
              <w:t>Ozer</w:t>
            </w:r>
            <w:proofErr w:type="spellEnd"/>
          </w:p>
        </w:tc>
      </w:tr>
      <w:tr w:rsidR="00CA0173" w:rsidRPr="00CA0173" w:rsidTr="00590876">
        <w:tc>
          <w:tcPr>
            <w:tcW w:w="6624" w:type="dxa"/>
          </w:tcPr>
          <w:p w:rsidR="00CA0173" w:rsidRPr="00CA0173" w:rsidRDefault="009500DC" w:rsidP="00CA0173">
            <w:r>
              <w:t xml:space="preserve">A </w:t>
            </w:r>
            <w:proofErr w:type="spellStart"/>
            <w:r>
              <w:t>cephalometric</w:t>
            </w:r>
            <w:proofErr w:type="spellEnd"/>
            <w:r>
              <w:t xml:space="preserve"> </w:t>
            </w:r>
            <w:proofErr w:type="spellStart"/>
            <w:r>
              <w:t>intercentre</w:t>
            </w:r>
            <w:proofErr w:type="spellEnd"/>
            <w:r>
              <w:t xml:space="preserve"> comparison of  patients with unilateral cleft lip and palate at 5 and 10 years of age</w:t>
            </w:r>
          </w:p>
        </w:tc>
        <w:tc>
          <w:tcPr>
            <w:tcW w:w="786" w:type="dxa"/>
          </w:tcPr>
          <w:p w:rsidR="00CA0173" w:rsidRPr="00CA0173" w:rsidRDefault="009500DC" w:rsidP="00CA0173">
            <w:r>
              <w:t>24</w:t>
            </w:r>
          </w:p>
        </w:tc>
        <w:tc>
          <w:tcPr>
            <w:tcW w:w="4072" w:type="dxa"/>
          </w:tcPr>
          <w:p w:rsidR="00CA0173" w:rsidRPr="00CA0173" w:rsidRDefault="009500DC" w:rsidP="00CA0173">
            <w:proofErr w:type="spellStart"/>
            <w:r>
              <w:t>Filomena</w:t>
            </w:r>
            <w:proofErr w:type="spellEnd"/>
            <w:r>
              <w:t xml:space="preserve"> Del </w:t>
            </w:r>
            <w:proofErr w:type="spellStart"/>
            <w:r>
              <w:t>Guercio</w:t>
            </w:r>
            <w:proofErr w:type="spellEnd"/>
            <w:r>
              <w:t xml:space="preserve">, Maria </w:t>
            </w:r>
            <w:proofErr w:type="spellStart"/>
            <w:r>
              <w:t>Costanza</w:t>
            </w:r>
            <w:proofErr w:type="spellEnd"/>
            <w:r>
              <w:t xml:space="preserve"> </w:t>
            </w:r>
            <w:proofErr w:type="spellStart"/>
            <w:r>
              <w:t>Meazzini</w:t>
            </w:r>
            <w:proofErr w:type="spellEnd"/>
            <w:r>
              <w:t xml:space="preserve">, Giovanna </w:t>
            </w:r>
            <w:proofErr w:type="spellStart"/>
            <w:r>
              <w:t>Garattini</w:t>
            </w:r>
            <w:proofErr w:type="spellEnd"/>
            <w:r>
              <w:t xml:space="preserve">, Alberto </w:t>
            </w:r>
            <w:proofErr w:type="spellStart"/>
            <w:r>
              <w:t>Morabito</w:t>
            </w:r>
            <w:proofErr w:type="spellEnd"/>
            <w:r>
              <w:t xml:space="preserve">, </w:t>
            </w:r>
            <w:proofErr w:type="spellStart"/>
            <w:r>
              <w:t>Gunvor</w:t>
            </w:r>
            <w:proofErr w:type="spellEnd"/>
            <w:r>
              <w:t xml:space="preserve"> </w:t>
            </w:r>
            <w:proofErr w:type="spellStart"/>
            <w:r>
              <w:t>Semb</w:t>
            </w:r>
            <w:proofErr w:type="spellEnd"/>
            <w:r>
              <w:t xml:space="preserve"> and Roberto </w:t>
            </w:r>
            <w:proofErr w:type="spellStart"/>
            <w:r>
              <w:t>Brusati</w:t>
            </w:r>
            <w:proofErr w:type="spellEnd"/>
          </w:p>
        </w:tc>
      </w:tr>
      <w:tr w:rsidR="00CA0173" w:rsidRPr="00CA0173" w:rsidTr="00590876">
        <w:tc>
          <w:tcPr>
            <w:tcW w:w="6624" w:type="dxa"/>
          </w:tcPr>
          <w:p w:rsidR="00CA0173" w:rsidRPr="00CA0173" w:rsidRDefault="009500DC" w:rsidP="00CA0173">
            <w:r>
              <w:t xml:space="preserve">Long-term stability of </w:t>
            </w:r>
            <w:proofErr w:type="spellStart"/>
            <w:r>
              <w:t>dentoalveolar</w:t>
            </w:r>
            <w:proofErr w:type="spellEnd"/>
            <w:r>
              <w:t xml:space="preserve"> and skeletal changes after activator-headgear treatment</w:t>
            </w:r>
          </w:p>
        </w:tc>
        <w:tc>
          <w:tcPr>
            <w:tcW w:w="786" w:type="dxa"/>
          </w:tcPr>
          <w:p w:rsidR="00CA0173" w:rsidRPr="00CA0173" w:rsidRDefault="009500DC" w:rsidP="00CA0173">
            <w:r>
              <w:t>28</w:t>
            </w:r>
          </w:p>
        </w:tc>
        <w:tc>
          <w:tcPr>
            <w:tcW w:w="4072" w:type="dxa"/>
          </w:tcPr>
          <w:p w:rsidR="00CA0173" w:rsidRPr="00CA0173" w:rsidRDefault="009500DC" w:rsidP="00CA0173">
            <w:proofErr w:type="spellStart"/>
            <w:r>
              <w:t>Magnhild</w:t>
            </w:r>
            <w:proofErr w:type="spellEnd"/>
            <w:r>
              <w:t xml:space="preserve"> </w:t>
            </w:r>
            <w:proofErr w:type="spellStart"/>
            <w:r>
              <w:t>Lerstol</w:t>
            </w:r>
            <w:proofErr w:type="spellEnd"/>
            <w:r>
              <w:t xml:space="preserve">, </w:t>
            </w:r>
            <w:proofErr w:type="spellStart"/>
            <w:r>
              <w:t>Oystein</w:t>
            </w:r>
            <w:proofErr w:type="spellEnd"/>
            <w:r>
              <w:t xml:space="preserve"> </w:t>
            </w:r>
            <w:proofErr w:type="spellStart"/>
            <w:r>
              <w:t>Torget</w:t>
            </w:r>
            <w:proofErr w:type="spellEnd"/>
            <w:r>
              <w:t xml:space="preserve"> and </w:t>
            </w:r>
            <w:proofErr w:type="spellStart"/>
            <w:r>
              <w:t>Vaska</w:t>
            </w:r>
            <w:proofErr w:type="spellEnd"/>
            <w:r>
              <w:t xml:space="preserve"> </w:t>
            </w:r>
            <w:proofErr w:type="spellStart"/>
            <w:r>
              <w:t>Vandevska-Radunvic</w:t>
            </w:r>
            <w:proofErr w:type="spellEnd"/>
          </w:p>
        </w:tc>
      </w:tr>
      <w:tr w:rsidR="00CA0173" w:rsidRPr="00CA0173" w:rsidTr="00590876">
        <w:tc>
          <w:tcPr>
            <w:tcW w:w="6624" w:type="dxa"/>
          </w:tcPr>
          <w:p w:rsidR="00CA0173" w:rsidRPr="00CA0173" w:rsidRDefault="009500DC" w:rsidP="00CA0173">
            <w:r>
              <w:t xml:space="preserve">Cervical vertebrae anomalies in orthodontic patients: a growth-based </w:t>
            </w:r>
            <w:proofErr w:type="spellStart"/>
            <w:r>
              <w:t>superimpositonal</w:t>
            </w:r>
            <w:proofErr w:type="spellEnd"/>
            <w:r>
              <w:t xml:space="preserve"> approach</w:t>
            </w:r>
          </w:p>
        </w:tc>
        <w:tc>
          <w:tcPr>
            <w:tcW w:w="786" w:type="dxa"/>
          </w:tcPr>
          <w:p w:rsidR="00CA0173" w:rsidRPr="00CA0173" w:rsidRDefault="009500DC" w:rsidP="00CA0173">
            <w:r>
              <w:t>36</w:t>
            </w:r>
          </w:p>
        </w:tc>
        <w:tc>
          <w:tcPr>
            <w:tcW w:w="4072" w:type="dxa"/>
          </w:tcPr>
          <w:p w:rsidR="00CA0173" w:rsidRPr="00CA0173" w:rsidRDefault="009500DC" w:rsidP="00CA0173">
            <w:proofErr w:type="spellStart"/>
            <w:r>
              <w:t>Despina</w:t>
            </w:r>
            <w:proofErr w:type="spellEnd"/>
            <w:r>
              <w:t xml:space="preserve"> D. </w:t>
            </w:r>
            <w:proofErr w:type="spellStart"/>
            <w:r>
              <w:t>Koletsis</w:t>
            </w:r>
            <w:proofErr w:type="spellEnd"/>
            <w:r>
              <w:t xml:space="preserve"> and </w:t>
            </w:r>
            <w:proofErr w:type="spellStart"/>
            <w:r>
              <w:t>Demetrios</w:t>
            </w:r>
            <w:proofErr w:type="spellEnd"/>
            <w:r>
              <w:t xml:space="preserve"> J. </w:t>
            </w:r>
            <w:proofErr w:type="spellStart"/>
            <w:r>
              <w:t>Halazonetis</w:t>
            </w:r>
            <w:proofErr w:type="spellEnd"/>
          </w:p>
        </w:tc>
      </w:tr>
      <w:tr w:rsidR="00CA0173" w:rsidRPr="00CA0173" w:rsidTr="00590876">
        <w:tc>
          <w:tcPr>
            <w:tcW w:w="6624" w:type="dxa"/>
          </w:tcPr>
          <w:p w:rsidR="00CA0173" w:rsidRPr="00CA0173" w:rsidRDefault="009500DC" w:rsidP="00CA0173">
            <w:r>
              <w:t>Quality of life in patients with severe malocclusion before treatment</w:t>
            </w:r>
          </w:p>
        </w:tc>
        <w:tc>
          <w:tcPr>
            <w:tcW w:w="786" w:type="dxa"/>
          </w:tcPr>
          <w:p w:rsidR="00CA0173" w:rsidRPr="00CA0173" w:rsidRDefault="009500DC" w:rsidP="00CA0173">
            <w:r>
              <w:t>43</w:t>
            </w:r>
          </w:p>
        </w:tc>
        <w:tc>
          <w:tcPr>
            <w:tcW w:w="4072" w:type="dxa"/>
          </w:tcPr>
          <w:p w:rsidR="00CA0173" w:rsidRPr="00CA0173" w:rsidRDefault="009500DC" w:rsidP="00CA0173">
            <w:proofErr w:type="spellStart"/>
            <w:r>
              <w:t>Jaana</w:t>
            </w:r>
            <w:proofErr w:type="spellEnd"/>
            <w:r>
              <w:t xml:space="preserve"> </w:t>
            </w:r>
            <w:proofErr w:type="spellStart"/>
            <w:r>
              <w:t>Rusanen</w:t>
            </w:r>
            <w:proofErr w:type="spellEnd"/>
            <w:r>
              <w:t xml:space="preserve">,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Lahit</w:t>
            </w:r>
            <w:proofErr w:type="spellEnd"/>
            <w:r>
              <w:t xml:space="preserve">, </w:t>
            </w:r>
            <w:proofErr w:type="spellStart"/>
            <w:r>
              <w:t>Mimmi</w:t>
            </w:r>
            <w:proofErr w:type="spellEnd"/>
            <w:r>
              <w:t xml:space="preserve"> </w:t>
            </w:r>
            <w:proofErr w:type="spellStart"/>
            <w:r>
              <w:t>Tolvane</w:t>
            </w:r>
            <w:r w:rsidR="00135F37">
              <w:t>n</w:t>
            </w:r>
            <w:proofErr w:type="spellEnd"/>
            <w:r w:rsidR="00135F37">
              <w:t xml:space="preserve"> and </w:t>
            </w:r>
            <w:proofErr w:type="spellStart"/>
            <w:r w:rsidR="00135F37">
              <w:t>Pertti</w:t>
            </w:r>
            <w:proofErr w:type="spellEnd"/>
            <w:r w:rsidR="00135F37">
              <w:t xml:space="preserve"> </w:t>
            </w:r>
            <w:proofErr w:type="spellStart"/>
            <w:r w:rsidR="00135F37">
              <w:t>Pirttiniemi</w:t>
            </w:r>
            <w:proofErr w:type="spellEnd"/>
          </w:p>
        </w:tc>
      </w:tr>
      <w:tr w:rsidR="00CA0173" w:rsidRPr="00CA0173" w:rsidTr="00590876">
        <w:tc>
          <w:tcPr>
            <w:tcW w:w="6624" w:type="dxa"/>
          </w:tcPr>
          <w:p w:rsidR="00CA0173" w:rsidRPr="00CA0173" w:rsidRDefault="00135F37" w:rsidP="00CA0173">
            <w:r>
              <w:t xml:space="preserve">Prevalence of orthodontic treatment need in southern </w:t>
            </w:r>
            <w:proofErr w:type="spellStart"/>
            <w:r>
              <w:t>ltalian</w:t>
            </w:r>
            <w:proofErr w:type="spellEnd"/>
            <w:r>
              <w:t xml:space="preserve"> schoolchildren</w:t>
            </w:r>
          </w:p>
        </w:tc>
        <w:tc>
          <w:tcPr>
            <w:tcW w:w="786" w:type="dxa"/>
          </w:tcPr>
          <w:p w:rsidR="00CA0173" w:rsidRPr="00CA0173" w:rsidRDefault="00135F37" w:rsidP="00CA0173">
            <w:r>
              <w:t>49</w:t>
            </w:r>
          </w:p>
        </w:tc>
        <w:tc>
          <w:tcPr>
            <w:tcW w:w="4072" w:type="dxa"/>
          </w:tcPr>
          <w:p w:rsidR="00CA0173" w:rsidRPr="00CA0173" w:rsidRDefault="00135F37" w:rsidP="00CA0173">
            <w:proofErr w:type="spellStart"/>
            <w:r>
              <w:t>Letizia</w:t>
            </w:r>
            <w:proofErr w:type="spellEnd"/>
            <w:r>
              <w:t xml:space="preserve"> </w:t>
            </w:r>
            <w:proofErr w:type="spellStart"/>
            <w:r>
              <w:t>Perillo</w:t>
            </w:r>
            <w:proofErr w:type="spellEnd"/>
            <w:r>
              <w:t xml:space="preserve">, </w:t>
            </w:r>
            <w:proofErr w:type="spellStart"/>
            <w:r>
              <w:t>Caterina</w:t>
            </w:r>
            <w:proofErr w:type="spellEnd"/>
            <w:r>
              <w:t xml:space="preserve"> </w:t>
            </w:r>
            <w:proofErr w:type="spellStart"/>
            <w:r>
              <w:t>Masucci</w:t>
            </w:r>
            <w:proofErr w:type="spellEnd"/>
            <w:r>
              <w:t xml:space="preserve">, </w:t>
            </w:r>
            <w:proofErr w:type="spellStart"/>
            <w:r>
              <w:t>Fabrizia</w:t>
            </w:r>
            <w:proofErr w:type="spellEnd"/>
            <w:r>
              <w:t xml:space="preserve"> Ferro, </w:t>
            </w:r>
            <w:proofErr w:type="spellStart"/>
            <w:r>
              <w:t>Davide</w:t>
            </w:r>
            <w:proofErr w:type="spellEnd"/>
            <w:r>
              <w:t xml:space="preserve"> </w:t>
            </w:r>
            <w:proofErr w:type="spellStart"/>
            <w:r>
              <w:t>Apicella</w:t>
            </w:r>
            <w:proofErr w:type="spellEnd"/>
            <w:r>
              <w:t xml:space="preserve"> and </w:t>
            </w:r>
            <w:proofErr w:type="spellStart"/>
            <w:r>
              <w:t>Tiziano</w:t>
            </w:r>
            <w:proofErr w:type="spellEnd"/>
            <w:r>
              <w:t xml:space="preserve"> </w:t>
            </w:r>
            <w:proofErr w:type="spellStart"/>
            <w:r>
              <w:t>Basccetti</w:t>
            </w:r>
            <w:proofErr w:type="spellEnd"/>
          </w:p>
        </w:tc>
      </w:tr>
      <w:tr w:rsidR="00CA0173" w:rsidRPr="00CA0173" w:rsidTr="00590876">
        <w:tc>
          <w:tcPr>
            <w:tcW w:w="6624" w:type="dxa"/>
          </w:tcPr>
          <w:p w:rsidR="00CA0173" w:rsidRPr="00CA0173" w:rsidRDefault="00135F37" w:rsidP="00CA0173">
            <w:r>
              <w:t xml:space="preserve">An evaluation of clinicians’ choices when selecting </w:t>
            </w:r>
            <w:proofErr w:type="spellStart"/>
            <w:r>
              <w:t>archwires</w:t>
            </w:r>
            <w:proofErr w:type="spellEnd"/>
          </w:p>
        </w:tc>
        <w:tc>
          <w:tcPr>
            <w:tcW w:w="786" w:type="dxa"/>
          </w:tcPr>
          <w:p w:rsidR="00CA0173" w:rsidRPr="00CA0173" w:rsidRDefault="00135F37" w:rsidP="00CA0173">
            <w:r>
              <w:t>54</w:t>
            </w:r>
          </w:p>
        </w:tc>
        <w:tc>
          <w:tcPr>
            <w:tcW w:w="4072" w:type="dxa"/>
          </w:tcPr>
          <w:p w:rsidR="00CA0173" w:rsidRPr="00CA0173" w:rsidRDefault="00135F37" w:rsidP="00CA0173">
            <w:r>
              <w:t xml:space="preserve">Clare McNamara, Karen J. </w:t>
            </w:r>
            <w:proofErr w:type="spellStart"/>
            <w:r>
              <w:t>Drage</w:t>
            </w:r>
            <w:proofErr w:type="spellEnd"/>
            <w:r>
              <w:t>, Jonathan R. Sandy and Anthony J. Ireland</w:t>
            </w:r>
          </w:p>
        </w:tc>
      </w:tr>
      <w:tr w:rsidR="00CA0173" w:rsidRPr="00CA0173" w:rsidTr="00590876">
        <w:tc>
          <w:tcPr>
            <w:tcW w:w="6624" w:type="dxa"/>
          </w:tcPr>
          <w:p w:rsidR="00CA0173" w:rsidRPr="00CA0173" w:rsidRDefault="00135F37" w:rsidP="00CA0173">
            <w:proofErr w:type="spellStart"/>
            <w:r>
              <w:t>Chondroitin</w:t>
            </w:r>
            <w:proofErr w:type="spellEnd"/>
            <w:r>
              <w:t xml:space="preserve"> </w:t>
            </w:r>
            <w:proofErr w:type="spellStart"/>
            <w:r>
              <w:t>sulphate</w:t>
            </w:r>
            <w:proofErr w:type="spellEnd"/>
            <w:r>
              <w:t xml:space="preserve"> (WF6 </w:t>
            </w:r>
            <w:proofErr w:type="spellStart"/>
            <w:r>
              <w:t>epitope</w:t>
            </w:r>
            <w:proofErr w:type="spellEnd"/>
            <w:r>
              <w:t xml:space="preserve">) levels in </w:t>
            </w:r>
            <w:proofErr w:type="spellStart"/>
            <w:r>
              <w:t>peri-miniscrew</w:t>
            </w:r>
            <w:proofErr w:type="spellEnd"/>
            <w:r>
              <w:t xml:space="preserve"> implant </w:t>
            </w:r>
            <w:proofErr w:type="spellStart"/>
            <w:r>
              <w:t>crevicular</w:t>
            </w:r>
            <w:proofErr w:type="spellEnd"/>
            <w:r>
              <w:t xml:space="preserve"> fluid during </w:t>
            </w:r>
            <w:proofErr w:type="spellStart"/>
            <w:r>
              <w:t>orthodointic</w:t>
            </w:r>
            <w:proofErr w:type="spellEnd"/>
            <w:r>
              <w:t xml:space="preserve"> loading </w:t>
            </w:r>
          </w:p>
        </w:tc>
        <w:tc>
          <w:tcPr>
            <w:tcW w:w="786" w:type="dxa"/>
          </w:tcPr>
          <w:p w:rsidR="00CA0173" w:rsidRPr="00CA0173" w:rsidRDefault="00135F37" w:rsidP="00CA0173">
            <w:r>
              <w:t>60</w:t>
            </w:r>
          </w:p>
        </w:tc>
        <w:tc>
          <w:tcPr>
            <w:tcW w:w="4072" w:type="dxa"/>
          </w:tcPr>
          <w:p w:rsidR="00CA0173" w:rsidRPr="00CA0173" w:rsidRDefault="00135F37" w:rsidP="00CA0173">
            <w:proofErr w:type="spellStart"/>
            <w:r>
              <w:t>Imjai</w:t>
            </w:r>
            <w:proofErr w:type="spellEnd"/>
            <w:r>
              <w:t xml:space="preserve"> </w:t>
            </w:r>
            <w:proofErr w:type="spellStart"/>
            <w:r>
              <w:t>Intachi</w:t>
            </w:r>
            <w:proofErr w:type="spellEnd"/>
            <w:r>
              <w:t xml:space="preserve">, </w:t>
            </w:r>
            <w:proofErr w:type="spellStart"/>
            <w:r>
              <w:t>Suttichai</w:t>
            </w:r>
            <w:proofErr w:type="spellEnd"/>
            <w:r>
              <w:t xml:space="preserve"> </w:t>
            </w:r>
            <w:proofErr w:type="spellStart"/>
            <w:r>
              <w:t>Krisanaprakornkit</w:t>
            </w:r>
            <w:proofErr w:type="spellEnd"/>
            <w:r>
              <w:t xml:space="preserve">, </w:t>
            </w:r>
            <w:proofErr w:type="spellStart"/>
            <w:r>
              <w:t>Prachya</w:t>
            </w:r>
            <w:proofErr w:type="spellEnd"/>
            <w:r>
              <w:t xml:space="preserve"> </w:t>
            </w:r>
            <w:proofErr w:type="spellStart"/>
            <w:r>
              <w:t>Kongtawelert</w:t>
            </w:r>
            <w:proofErr w:type="spellEnd"/>
            <w:r>
              <w:t xml:space="preserve">, </w:t>
            </w:r>
            <w:proofErr w:type="spellStart"/>
            <w:r>
              <w:t>Siriwan</w:t>
            </w:r>
            <w:proofErr w:type="spellEnd"/>
            <w:r>
              <w:t xml:space="preserve"> </w:t>
            </w:r>
            <w:proofErr w:type="spellStart"/>
            <w:r>
              <w:t>Ong-chai</w:t>
            </w:r>
            <w:proofErr w:type="spellEnd"/>
            <w:r>
              <w:t xml:space="preserve">, </w:t>
            </w:r>
            <w:proofErr w:type="spellStart"/>
            <w:r>
              <w:t>Boonsiva</w:t>
            </w:r>
            <w:proofErr w:type="spellEnd"/>
            <w:r>
              <w:t xml:space="preserve"> </w:t>
            </w:r>
            <w:proofErr w:type="spellStart"/>
            <w:r>
              <w:t>Buranastidporn</w:t>
            </w:r>
            <w:proofErr w:type="spellEnd"/>
            <w:r>
              <w:t xml:space="preserve">, Eduardo </w:t>
            </w:r>
            <w:proofErr w:type="spellStart"/>
            <w:r>
              <w:t>Yugo</w:t>
            </w:r>
            <w:proofErr w:type="spellEnd"/>
            <w:r>
              <w:t xml:space="preserve"> Suzuki and </w:t>
            </w:r>
            <w:proofErr w:type="spellStart"/>
            <w:r>
              <w:t>Dhirawat</w:t>
            </w:r>
            <w:proofErr w:type="spellEnd"/>
            <w:r>
              <w:t xml:space="preserve"> </w:t>
            </w:r>
            <w:proofErr w:type="spellStart"/>
            <w:r>
              <w:t>Jotikasthira</w:t>
            </w:r>
            <w:proofErr w:type="spellEnd"/>
          </w:p>
        </w:tc>
      </w:tr>
      <w:tr w:rsidR="00CA0173" w:rsidRPr="00CA0173" w:rsidTr="00590876">
        <w:tc>
          <w:tcPr>
            <w:tcW w:w="6624" w:type="dxa"/>
          </w:tcPr>
          <w:p w:rsidR="00CA0173" w:rsidRPr="00CA0173" w:rsidRDefault="00135F37" w:rsidP="00CA0173">
            <w:r>
              <w:t xml:space="preserve">Effects of mastication on </w:t>
            </w:r>
            <w:proofErr w:type="spellStart"/>
            <w:r>
              <w:t>mandibular</w:t>
            </w:r>
            <w:proofErr w:type="spellEnd"/>
            <w:r>
              <w:t xml:space="preserve"> growth evaluated by </w:t>
            </w:r>
            <w:proofErr w:type="spellStart"/>
            <w:r>
              <w:t>microcomputed</w:t>
            </w:r>
            <w:proofErr w:type="spellEnd"/>
            <w:r>
              <w:t xml:space="preserve"> tomography</w:t>
            </w:r>
          </w:p>
        </w:tc>
        <w:tc>
          <w:tcPr>
            <w:tcW w:w="786" w:type="dxa"/>
          </w:tcPr>
          <w:p w:rsidR="00CA0173" w:rsidRPr="00CA0173" w:rsidRDefault="00135F37" w:rsidP="00CA0173">
            <w:r>
              <w:t>66</w:t>
            </w:r>
          </w:p>
        </w:tc>
        <w:tc>
          <w:tcPr>
            <w:tcW w:w="4072" w:type="dxa"/>
          </w:tcPr>
          <w:p w:rsidR="00CA0173" w:rsidRPr="00CA0173" w:rsidRDefault="00135F37" w:rsidP="00CA0173">
            <w:r>
              <w:t xml:space="preserve">Akiko </w:t>
            </w:r>
            <w:proofErr w:type="spellStart"/>
            <w:r>
              <w:t>Enomoto</w:t>
            </w:r>
            <w:proofErr w:type="spellEnd"/>
            <w:r>
              <w:t xml:space="preserve">, </w:t>
            </w:r>
            <w:proofErr w:type="spellStart"/>
            <w:r>
              <w:t>Junich</w:t>
            </w:r>
            <w:proofErr w:type="spellEnd"/>
            <w:r>
              <w:t xml:space="preserve"> </w:t>
            </w:r>
            <w:proofErr w:type="spellStart"/>
            <w:r>
              <w:t>Watahiki</w:t>
            </w:r>
            <w:proofErr w:type="spellEnd"/>
            <w:r>
              <w:t xml:space="preserve">, </w:t>
            </w:r>
            <w:proofErr w:type="spellStart"/>
            <w:r>
              <w:t>Tetsutaro</w:t>
            </w:r>
            <w:proofErr w:type="spellEnd"/>
            <w:r>
              <w:t xml:space="preserve"> </w:t>
            </w:r>
            <w:proofErr w:type="spellStart"/>
            <w:r>
              <w:t>Ymaguchi</w:t>
            </w:r>
            <w:proofErr w:type="spellEnd"/>
            <w:r>
              <w:t xml:space="preserve">, </w:t>
            </w:r>
            <w:proofErr w:type="spellStart"/>
            <w:r>
              <w:t>Tarou</w:t>
            </w:r>
            <w:proofErr w:type="spellEnd"/>
            <w:r>
              <w:t xml:space="preserve"> </w:t>
            </w:r>
            <w:proofErr w:type="spellStart"/>
            <w:r>
              <w:t>Irie</w:t>
            </w:r>
            <w:proofErr w:type="spellEnd"/>
            <w:r>
              <w:t xml:space="preserve">, </w:t>
            </w:r>
            <w:proofErr w:type="spellStart"/>
            <w:r>
              <w:t>Tetsuhiko</w:t>
            </w:r>
            <w:proofErr w:type="spellEnd"/>
            <w:r>
              <w:t xml:space="preserve"> </w:t>
            </w:r>
            <w:proofErr w:type="spellStart"/>
            <w:r>
              <w:t>Tachikawa</w:t>
            </w:r>
            <w:proofErr w:type="spellEnd"/>
            <w:r>
              <w:t xml:space="preserve"> and </w:t>
            </w:r>
            <w:proofErr w:type="spellStart"/>
            <w:r>
              <w:t>Koutaro</w:t>
            </w:r>
            <w:proofErr w:type="spellEnd"/>
            <w:r>
              <w:t xml:space="preserve"> Maki</w:t>
            </w:r>
          </w:p>
        </w:tc>
      </w:tr>
      <w:tr w:rsidR="00CA0173" w:rsidRPr="00CA0173" w:rsidTr="00590876">
        <w:tc>
          <w:tcPr>
            <w:tcW w:w="6624" w:type="dxa"/>
          </w:tcPr>
          <w:p w:rsidR="00CA0173" w:rsidRPr="00CA0173" w:rsidRDefault="00707837" w:rsidP="00CA0173">
            <w:r>
              <w:t xml:space="preserve">Maximum </w:t>
            </w:r>
            <w:proofErr w:type="spellStart"/>
            <w:r>
              <w:t>occlusal</w:t>
            </w:r>
            <w:proofErr w:type="spellEnd"/>
            <w:r>
              <w:t xml:space="preserve"> bite forces in Jordanian individuals with different </w:t>
            </w:r>
            <w:proofErr w:type="spellStart"/>
            <w:r>
              <w:t>dentofacial</w:t>
            </w:r>
            <w:proofErr w:type="spellEnd"/>
            <w:r>
              <w:t xml:space="preserve"> vertical skeletal patterns</w:t>
            </w:r>
          </w:p>
        </w:tc>
        <w:tc>
          <w:tcPr>
            <w:tcW w:w="786" w:type="dxa"/>
          </w:tcPr>
          <w:p w:rsidR="00CA0173" w:rsidRPr="00CA0173" w:rsidRDefault="00707837" w:rsidP="00CA0173">
            <w:r>
              <w:t>71</w:t>
            </w:r>
          </w:p>
        </w:tc>
        <w:tc>
          <w:tcPr>
            <w:tcW w:w="4072" w:type="dxa"/>
          </w:tcPr>
          <w:p w:rsidR="00CA0173" w:rsidRPr="00CA0173" w:rsidRDefault="00707837" w:rsidP="00CA0173">
            <w:r>
              <w:t xml:space="preserve"> </w:t>
            </w:r>
            <w:proofErr w:type="spellStart"/>
            <w:r>
              <w:t>Elham</w:t>
            </w:r>
            <w:proofErr w:type="spellEnd"/>
            <w:r>
              <w:t xml:space="preserve"> S.J. Abu </w:t>
            </w:r>
            <w:proofErr w:type="spellStart"/>
            <w:r>
              <w:t>Alhaija</w:t>
            </w:r>
            <w:proofErr w:type="spellEnd"/>
            <w:r>
              <w:t xml:space="preserve">, </w:t>
            </w:r>
            <w:proofErr w:type="spellStart"/>
            <w:r>
              <w:t>Ibraheem</w:t>
            </w:r>
            <w:proofErr w:type="spellEnd"/>
            <w:r>
              <w:t xml:space="preserve"> A. AI </w:t>
            </w:r>
            <w:proofErr w:type="spellStart"/>
            <w:r>
              <w:t>Zo’ubi</w:t>
            </w:r>
            <w:proofErr w:type="spellEnd"/>
            <w:r>
              <w:t xml:space="preserve">, Mohammed E. Al </w:t>
            </w:r>
            <w:proofErr w:type="spellStart"/>
            <w:r>
              <w:t>Rousan</w:t>
            </w:r>
            <w:proofErr w:type="spellEnd"/>
            <w:r>
              <w:t xml:space="preserve"> and Mohammad M. </w:t>
            </w:r>
            <w:proofErr w:type="spellStart"/>
            <w:r>
              <w:t>Hammad</w:t>
            </w:r>
            <w:proofErr w:type="spellEnd"/>
          </w:p>
        </w:tc>
      </w:tr>
      <w:tr w:rsidR="00CA0173" w:rsidRPr="00CA0173" w:rsidTr="00590876">
        <w:tc>
          <w:tcPr>
            <w:tcW w:w="6624" w:type="dxa"/>
          </w:tcPr>
          <w:p w:rsidR="00CA0173" w:rsidRPr="00CA0173" w:rsidRDefault="00707837" w:rsidP="00CA0173">
            <w:r>
              <w:t xml:space="preserve">Are </w:t>
            </w:r>
            <w:proofErr w:type="spellStart"/>
            <w:r>
              <w:t>nano</w:t>
            </w:r>
            <w:proofErr w:type="spellEnd"/>
            <w:r>
              <w:t xml:space="preserve">-composites and </w:t>
            </w:r>
            <w:proofErr w:type="spellStart"/>
            <w:r>
              <w:t>nano-ionomers</w:t>
            </w:r>
            <w:proofErr w:type="spellEnd"/>
            <w:r>
              <w:t xml:space="preserve"> suitable for orthodontic bracket bonding?</w:t>
            </w:r>
          </w:p>
        </w:tc>
        <w:tc>
          <w:tcPr>
            <w:tcW w:w="786" w:type="dxa"/>
          </w:tcPr>
          <w:p w:rsidR="00CA0173" w:rsidRPr="00CA0173" w:rsidRDefault="00707837" w:rsidP="00CA0173">
            <w:r>
              <w:t>78</w:t>
            </w:r>
          </w:p>
        </w:tc>
        <w:tc>
          <w:tcPr>
            <w:tcW w:w="4072" w:type="dxa"/>
          </w:tcPr>
          <w:p w:rsidR="00CA0173" w:rsidRPr="00CA0173" w:rsidRDefault="00707837" w:rsidP="00CA0173">
            <w:proofErr w:type="spellStart"/>
            <w:r>
              <w:t>Tancan</w:t>
            </w:r>
            <w:proofErr w:type="spellEnd"/>
            <w:r>
              <w:t xml:space="preserve"> </w:t>
            </w:r>
            <w:proofErr w:type="spellStart"/>
            <w:r>
              <w:t>Uysal</w:t>
            </w:r>
            <w:proofErr w:type="spellEnd"/>
            <w:r>
              <w:t xml:space="preserve">, </w:t>
            </w:r>
            <w:proofErr w:type="spellStart"/>
            <w:r>
              <w:t>Ahmet</w:t>
            </w:r>
            <w:proofErr w:type="spellEnd"/>
            <w:r>
              <w:t xml:space="preserve"> </w:t>
            </w:r>
            <w:proofErr w:type="spellStart"/>
            <w:r>
              <w:t>Yagci</w:t>
            </w:r>
            <w:proofErr w:type="spellEnd"/>
            <w:r>
              <w:t xml:space="preserve">, </w:t>
            </w:r>
            <w:proofErr w:type="spellStart"/>
            <w:r>
              <w:t>Banu</w:t>
            </w:r>
            <w:proofErr w:type="spellEnd"/>
            <w:r>
              <w:t xml:space="preserve"> </w:t>
            </w:r>
            <w:proofErr w:type="spellStart"/>
            <w:r>
              <w:t>Uysal</w:t>
            </w:r>
            <w:proofErr w:type="spellEnd"/>
            <w:r>
              <w:t xml:space="preserve"> and </w:t>
            </w:r>
            <w:proofErr w:type="spellStart"/>
            <w:r>
              <w:t>Gulsen</w:t>
            </w:r>
            <w:proofErr w:type="spellEnd"/>
            <w:r>
              <w:t xml:space="preserve"> </w:t>
            </w:r>
            <w:proofErr w:type="spellStart"/>
            <w:r>
              <w:t>Akdogan</w:t>
            </w:r>
            <w:proofErr w:type="spellEnd"/>
          </w:p>
        </w:tc>
      </w:tr>
      <w:tr w:rsidR="00CA0173" w:rsidRPr="00CA0173" w:rsidTr="00590876">
        <w:tc>
          <w:tcPr>
            <w:tcW w:w="6624" w:type="dxa"/>
          </w:tcPr>
          <w:p w:rsidR="00CA0173" w:rsidRPr="00CA0173" w:rsidRDefault="00707837" w:rsidP="00CA0173">
            <w:r>
              <w:t>Degree of conversion and hardness of an orthodontic resin cured with a light-emitting diode and a quartz-tungsten-halogen light</w:t>
            </w:r>
          </w:p>
        </w:tc>
        <w:tc>
          <w:tcPr>
            <w:tcW w:w="786" w:type="dxa"/>
          </w:tcPr>
          <w:p w:rsidR="00CA0173" w:rsidRPr="00CA0173" w:rsidRDefault="00707837" w:rsidP="00CA0173">
            <w:r>
              <w:t>83</w:t>
            </w:r>
          </w:p>
        </w:tc>
        <w:tc>
          <w:tcPr>
            <w:tcW w:w="4072" w:type="dxa"/>
          </w:tcPr>
          <w:p w:rsidR="00CA0173" w:rsidRPr="00CA0173" w:rsidRDefault="00707837" w:rsidP="00CA0173">
            <w:proofErr w:type="spellStart"/>
            <w:r>
              <w:t>Guilherme</w:t>
            </w:r>
            <w:proofErr w:type="spellEnd"/>
            <w:r>
              <w:t xml:space="preserve"> Pessoa </w:t>
            </w:r>
            <w:proofErr w:type="spellStart"/>
            <w:r>
              <w:t>Cerveira</w:t>
            </w:r>
            <w:proofErr w:type="spellEnd"/>
            <w:r>
              <w:t xml:space="preserve">, </w:t>
            </w:r>
            <w:proofErr w:type="spellStart"/>
            <w:r>
              <w:t>Telmo</w:t>
            </w:r>
            <w:proofErr w:type="spellEnd"/>
            <w:r>
              <w:t xml:space="preserve"> </w:t>
            </w:r>
            <w:proofErr w:type="spellStart"/>
            <w:r>
              <w:t>Bandeira</w:t>
            </w:r>
            <w:proofErr w:type="spellEnd"/>
            <w:r>
              <w:t xml:space="preserve"> Berthold, Andre A. </w:t>
            </w:r>
            <w:proofErr w:type="spellStart"/>
            <w:r>
              <w:t>Souto</w:t>
            </w:r>
            <w:proofErr w:type="spellEnd"/>
            <w:r>
              <w:t xml:space="preserve">, Ana Maria </w:t>
            </w:r>
            <w:proofErr w:type="spellStart"/>
            <w:r>
              <w:t>Spohr</w:t>
            </w:r>
            <w:proofErr w:type="spellEnd"/>
            <w:r>
              <w:t xml:space="preserve"> and </w:t>
            </w:r>
            <w:proofErr w:type="spellStart"/>
            <w:r>
              <w:t>Ernani</w:t>
            </w:r>
            <w:proofErr w:type="spellEnd"/>
            <w:r>
              <w:t xml:space="preserve"> </w:t>
            </w:r>
            <w:proofErr w:type="spellStart"/>
            <w:r>
              <w:t>Menezed</w:t>
            </w:r>
            <w:proofErr w:type="spellEnd"/>
            <w:r>
              <w:t xml:space="preserve"> </w:t>
            </w:r>
            <w:proofErr w:type="spellStart"/>
            <w:r>
              <w:t>Machioro</w:t>
            </w:r>
            <w:proofErr w:type="spellEnd"/>
          </w:p>
        </w:tc>
      </w:tr>
      <w:tr w:rsidR="00CA0173" w:rsidRPr="00CA0173" w:rsidTr="00590876">
        <w:tc>
          <w:tcPr>
            <w:tcW w:w="6624" w:type="dxa"/>
          </w:tcPr>
          <w:p w:rsidR="00CA0173" w:rsidRPr="00CA0173" w:rsidRDefault="00707837" w:rsidP="00CA0173">
            <w:r>
              <w:t xml:space="preserve">Shear bond  strength of ceramic brackets with various base designs bonded to aluminous and </w:t>
            </w:r>
            <w:proofErr w:type="spellStart"/>
            <w:r>
              <w:t>fluorapatite</w:t>
            </w:r>
            <w:proofErr w:type="spellEnd"/>
            <w:r>
              <w:t xml:space="preserve"> ceramics</w:t>
            </w:r>
          </w:p>
        </w:tc>
        <w:tc>
          <w:tcPr>
            <w:tcW w:w="786" w:type="dxa"/>
          </w:tcPr>
          <w:p w:rsidR="00CA0173" w:rsidRPr="00CA0173" w:rsidRDefault="00707837" w:rsidP="00CA0173">
            <w:r>
              <w:t>87</w:t>
            </w:r>
          </w:p>
        </w:tc>
        <w:tc>
          <w:tcPr>
            <w:tcW w:w="4072" w:type="dxa"/>
          </w:tcPr>
          <w:p w:rsidR="00CA0173" w:rsidRPr="00CA0173" w:rsidRDefault="00707837" w:rsidP="00CA0173">
            <w:proofErr w:type="spellStart"/>
            <w:r>
              <w:t>Boonlert</w:t>
            </w:r>
            <w:proofErr w:type="spellEnd"/>
            <w:r>
              <w:t xml:space="preserve"> </w:t>
            </w:r>
            <w:proofErr w:type="spellStart"/>
            <w:r>
              <w:t>Kukiattrakoon</w:t>
            </w:r>
            <w:proofErr w:type="spellEnd"/>
            <w:r>
              <w:t xml:space="preserve"> and </w:t>
            </w:r>
            <w:proofErr w:type="spellStart"/>
            <w:r>
              <w:t>Buncha</w:t>
            </w:r>
            <w:proofErr w:type="spellEnd"/>
            <w:r>
              <w:t xml:space="preserve"> </w:t>
            </w:r>
            <w:proofErr w:type="spellStart"/>
            <w:r>
              <w:t>Samruajbenjakul</w:t>
            </w:r>
            <w:proofErr w:type="spellEnd"/>
          </w:p>
        </w:tc>
      </w:tr>
      <w:tr w:rsidR="00CA0173" w:rsidRPr="00CA0173" w:rsidTr="00590876">
        <w:tc>
          <w:tcPr>
            <w:tcW w:w="6624" w:type="dxa"/>
          </w:tcPr>
          <w:p w:rsidR="00CA0173" w:rsidRPr="00CA0173" w:rsidRDefault="00707837" w:rsidP="00CA0173">
            <w:r>
              <w:t xml:space="preserve">Salivary Streptococcus </w:t>
            </w:r>
            <w:proofErr w:type="spellStart"/>
            <w:r>
              <w:t>mutans</w:t>
            </w:r>
            <w:proofErr w:type="spellEnd"/>
            <w:r>
              <w:t xml:space="preserve"> levels in patients with conventional and self-</w:t>
            </w:r>
            <w:proofErr w:type="spellStart"/>
            <w:r>
              <w:t>ligating</w:t>
            </w:r>
            <w:proofErr w:type="spellEnd"/>
            <w:r>
              <w:t xml:space="preserve"> brackets</w:t>
            </w:r>
          </w:p>
        </w:tc>
        <w:tc>
          <w:tcPr>
            <w:tcW w:w="786" w:type="dxa"/>
          </w:tcPr>
          <w:p w:rsidR="00CA0173" w:rsidRPr="00CA0173" w:rsidRDefault="00707837" w:rsidP="00CA0173">
            <w:r>
              <w:t>94</w:t>
            </w:r>
          </w:p>
        </w:tc>
        <w:tc>
          <w:tcPr>
            <w:tcW w:w="4072" w:type="dxa"/>
          </w:tcPr>
          <w:p w:rsidR="00CA0173" w:rsidRPr="00CA0173" w:rsidRDefault="00707837" w:rsidP="00CA0173">
            <w:proofErr w:type="spellStart"/>
            <w:r>
              <w:t>Nikolaos</w:t>
            </w:r>
            <w:proofErr w:type="spellEnd"/>
            <w:r>
              <w:t xml:space="preserve"> </w:t>
            </w:r>
            <w:proofErr w:type="spellStart"/>
            <w:r>
              <w:t>Pandis</w:t>
            </w:r>
            <w:proofErr w:type="spellEnd"/>
            <w:r>
              <w:t xml:space="preserve">, William </w:t>
            </w:r>
            <w:proofErr w:type="spellStart"/>
            <w:r>
              <w:t>Papaioannou</w:t>
            </w:r>
            <w:proofErr w:type="spellEnd"/>
            <w:r>
              <w:t xml:space="preserve">, </w:t>
            </w:r>
            <w:proofErr w:type="spellStart"/>
            <w:r>
              <w:t>Efterpi</w:t>
            </w:r>
            <w:proofErr w:type="spellEnd"/>
            <w:r>
              <w:t xml:space="preserve"> </w:t>
            </w:r>
            <w:proofErr w:type="spellStart"/>
            <w:r>
              <w:t>Kontou</w:t>
            </w:r>
            <w:proofErr w:type="spellEnd"/>
            <w:r>
              <w:t xml:space="preserve">, </w:t>
            </w:r>
            <w:proofErr w:type="spellStart"/>
            <w:r>
              <w:t>Melachrini</w:t>
            </w:r>
            <w:proofErr w:type="spellEnd"/>
            <w:r>
              <w:t xml:space="preserve"> </w:t>
            </w:r>
            <w:proofErr w:type="spellStart"/>
            <w:r>
              <w:t>Nakou</w:t>
            </w:r>
            <w:proofErr w:type="spellEnd"/>
            <w:r>
              <w:t xml:space="preserve">, </w:t>
            </w:r>
            <w:proofErr w:type="spellStart"/>
            <w:r>
              <w:t>Margartia</w:t>
            </w:r>
            <w:proofErr w:type="spellEnd"/>
            <w:r>
              <w:t xml:space="preserve"> </w:t>
            </w:r>
            <w:proofErr w:type="spellStart"/>
            <w:r>
              <w:t>Makou</w:t>
            </w:r>
            <w:proofErr w:type="spellEnd"/>
            <w:r>
              <w:t xml:space="preserve"> and Theodore </w:t>
            </w:r>
            <w:proofErr w:type="spellStart"/>
            <w:r>
              <w:t>Eliades</w:t>
            </w:r>
            <w:proofErr w:type="spellEnd"/>
          </w:p>
        </w:tc>
      </w:tr>
      <w:tr w:rsidR="00707837" w:rsidRPr="00CA0173" w:rsidTr="00590876">
        <w:tc>
          <w:tcPr>
            <w:tcW w:w="6624" w:type="dxa"/>
          </w:tcPr>
          <w:p w:rsidR="00707837" w:rsidRDefault="00707837" w:rsidP="00CA0173">
            <w:r>
              <w:t>The effect of constant height bracket  placement on marginal ridge leveling using digitized models</w:t>
            </w:r>
          </w:p>
        </w:tc>
        <w:tc>
          <w:tcPr>
            <w:tcW w:w="786" w:type="dxa"/>
          </w:tcPr>
          <w:p w:rsidR="00707837" w:rsidRDefault="00707837" w:rsidP="00CA0173">
            <w:r>
              <w:t>100</w:t>
            </w:r>
          </w:p>
        </w:tc>
        <w:tc>
          <w:tcPr>
            <w:tcW w:w="4072" w:type="dxa"/>
          </w:tcPr>
          <w:p w:rsidR="00707837" w:rsidRDefault="00707837" w:rsidP="00CA0173">
            <w:r>
              <w:t xml:space="preserve">Carlos Suarez and Teresa </w:t>
            </w:r>
            <w:proofErr w:type="spellStart"/>
            <w:r>
              <w:t>Vilar</w:t>
            </w:r>
            <w:proofErr w:type="spellEnd"/>
            <w:r>
              <w:t xml:space="preserve"> </w:t>
            </w:r>
          </w:p>
        </w:tc>
      </w:tr>
      <w:tr w:rsidR="004A6D4A" w:rsidRPr="00CA0173" w:rsidTr="00590876">
        <w:tc>
          <w:tcPr>
            <w:tcW w:w="6624" w:type="dxa"/>
          </w:tcPr>
          <w:p w:rsidR="004A6D4A" w:rsidRDefault="004A6D4A" w:rsidP="00CA0173">
            <w:r>
              <w:lastRenderedPageBreak/>
              <w:t xml:space="preserve">Tooth movements in foxhounds after one or two alveolar </w:t>
            </w:r>
            <w:proofErr w:type="spellStart"/>
            <w:r>
              <w:t>corticotomies</w:t>
            </w:r>
            <w:proofErr w:type="spellEnd"/>
          </w:p>
        </w:tc>
        <w:tc>
          <w:tcPr>
            <w:tcW w:w="786" w:type="dxa"/>
          </w:tcPr>
          <w:p w:rsidR="004A6D4A" w:rsidRDefault="004A6D4A" w:rsidP="00CA0173">
            <w:r>
              <w:t>106</w:t>
            </w:r>
          </w:p>
        </w:tc>
        <w:tc>
          <w:tcPr>
            <w:tcW w:w="4072" w:type="dxa"/>
          </w:tcPr>
          <w:p w:rsidR="004A6D4A" w:rsidRDefault="004A6D4A" w:rsidP="00CA0173">
            <w:proofErr w:type="spellStart"/>
            <w:r>
              <w:t>Payam</w:t>
            </w:r>
            <w:proofErr w:type="spellEnd"/>
            <w:r>
              <w:t xml:space="preserve"> A. </w:t>
            </w:r>
            <w:proofErr w:type="spellStart"/>
            <w:r>
              <w:t>Sanjideh</w:t>
            </w:r>
            <w:proofErr w:type="spellEnd"/>
            <w:r>
              <w:t xml:space="preserve">, </w:t>
            </w:r>
            <w:proofErr w:type="spellStart"/>
            <w:r>
              <w:t>P.Emile</w:t>
            </w:r>
            <w:proofErr w:type="spellEnd"/>
            <w:r>
              <w:t xml:space="preserve"> </w:t>
            </w:r>
            <w:proofErr w:type="spellStart"/>
            <w:r>
              <w:t>Rossouw</w:t>
            </w:r>
            <w:proofErr w:type="spellEnd"/>
            <w:r>
              <w:t xml:space="preserve">, Phillip M. Campbell Lynne A. </w:t>
            </w:r>
            <w:proofErr w:type="spellStart"/>
            <w:r>
              <w:t>Opperman</w:t>
            </w:r>
            <w:proofErr w:type="spellEnd"/>
            <w:r>
              <w:t xml:space="preserve"> and   Peter H. </w:t>
            </w:r>
            <w:proofErr w:type="spellStart"/>
            <w:r>
              <w:t>Buschang</w:t>
            </w:r>
            <w:proofErr w:type="spellEnd"/>
          </w:p>
        </w:tc>
      </w:tr>
      <w:tr w:rsidR="004A6D4A" w:rsidRPr="00CA0173" w:rsidTr="00590876">
        <w:tc>
          <w:tcPr>
            <w:tcW w:w="6624" w:type="dxa"/>
          </w:tcPr>
          <w:p w:rsidR="004A6D4A" w:rsidRDefault="004A6D4A" w:rsidP="00CA0173">
            <w:r>
              <w:t>Current therapy in orthodontics (2010)</w:t>
            </w:r>
          </w:p>
        </w:tc>
        <w:tc>
          <w:tcPr>
            <w:tcW w:w="786" w:type="dxa"/>
          </w:tcPr>
          <w:p w:rsidR="004A6D4A" w:rsidRDefault="004A6D4A" w:rsidP="00CA0173">
            <w:r>
              <w:t>114</w:t>
            </w:r>
          </w:p>
        </w:tc>
        <w:tc>
          <w:tcPr>
            <w:tcW w:w="4072" w:type="dxa"/>
          </w:tcPr>
          <w:p w:rsidR="004A6D4A" w:rsidRDefault="004A6D4A" w:rsidP="00CA0173">
            <w:proofErr w:type="spellStart"/>
            <w:r>
              <w:t>Ravindra</w:t>
            </w:r>
            <w:proofErr w:type="spellEnd"/>
            <w:r>
              <w:t xml:space="preserve"> Nanda and Sunil </w:t>
            </w:r>
            <w:proofErr w:type="spellStart"/>
            <w:r>
              <w:t>Kapila</w:t>
            </w:r>
            <w:proofErr w:type="spellEnd"/>
            <w:r>
              <w:t>,</w:t>
            </w:r>
          </w:p>
        </w:tc>
      </w:tr>
      <w:tr w:rsidR="004A6D4A" w:rsidRPr="00CA0173" w:rsidTr="00590876">
        <w:tc>
          <w:tcPr>
            <w:tcW w:w="6624" w:type="dxa"/>
          </w:tcPr>
          <w:p w:rsidR="004A6D4A" w:rsidRDefault="004A6D4A" w:rsidP="00CA0173">
            <w:r>
              <w:t>Biological mechanisms of tooth movement</w:t>
            </w:r>
          </w:p>
        </w:tc>
        <w:tc>
          <w:tcPr>
            <w:tcW w:w="786" w:type="dxa"/>
          </w:tcPr>
          <w:p w:rsidR="004A6D4A" w:rsidRDefault="004A6D4A" w:rsidP="00CA0173">
            <w:r>
              <w:t>114</w:t>
            </w:r>
          </w:p>
        </w:tc>
        <w:tc>
          <w:tcPr>
            <w:tcW w:w="4072" w:type="dxa"/>
          </w:tcPr>
          <w:p w:rsidR="004A6D4A" w:rsidRDefault="004A6D4A" w:rsidP="00CA0173">
            <w:proofErr w:type="spellStart"/>
            <w:r>
              <w:t>Vinod</w:t>
            </w:r>
            <w:proofErr w:type="spellEnd"/>
            <w:r>
              <w:t xml:space="preserve"> Krishnan and </w:t>
            </w:r>
            <w:proofErr w:type="spellStart"/>
            <w:r>
              <w:t>Ze’ev</w:t>
            </w:r>
            <w:proofErr w:type="spellEnd"/>
            <w:r>
              <w:t xml:space="preserve"> </w:t>
            </w:r>
            <w:proofErr w:type="spellStart"/>
            <w:r>
              <w:t>Davidovtich</w:t>
            </w:r>
            <w:proofErr w:type="spellEnd"/>
          </w:p>
        </w:tc>
      </w:tr>
      <w:tr w:rsidR="004A6D4A" w:rsidRPr="00CA0173" w:rsidTr="00590876">
        <w:tc>
          <w:tcPr>
            <w:tcW w:w="6624" w:type="dxa"/>
          </w:tcPr>
          <w:p w:rsidR="004A6D4A" w:rsidRDefault="004A6D4A" w:rsidP="00CA0173">
            <w:r>
              <w:t>Detection, assessment, diagnosis and monitoring of caries (2009)</w:t>
            </w:r>
          </w:p>
        </w:tc>
        <w:tc>
          <w:tcPr>
            <w:tcW w:w="786" w:type="dxa"/>
          </w:tcPr>
          <w:p w:rsidR="004A6D4A" w:rsidRDefault="004A6D4A" w:rsidP="00CA0173">
            <w:r>
              <w:t>115</w:t>
            </w:r>
          </w:p>
        </w:tc>
        <w:tc>
          <w:tcPr>
            <w:tcW w:w="4072" w:type="dxa"/>
          </w:tcPr>
          <w:p w:rsidR="004A6D4A" w:rsidRDefault="004A6D4A" w:rsidP="00CA0173">
            <w:r>
              <w:t>Nigel Pitts</w:t>
            </w:r>
          </w:p>
        </w:tc>
      </w:tr>
      <w:tr w:rsidR="004A6D4A" w:rsidRPr="00CA0173" w:rsidTr="00590876">
        <w:tc>
          <w:tcPr>
            <w:tcW w:w="6624" w:type="dxa"/>
          </w:tcPr>
          <w:p w:rsidR="004A6D4A" w:rsidRDefault="004A6D4A" w:rsidP="00CA0173">
            <w:r>
              <w:t>Self-ligation in orthodontics (2009)</w:t>
            </w:r>
          </w:p>
        </w:tc>
        <w:tc>
          <w:tcPr>
            <w:tcW w:w="786" w:type="dxa"/>
          </w:tcPr>
          <w:p w:rsidR="004A6D4A" w:rsidRDefault="004A6D4A" w:rsidP="00CA0173">
            <w:r>
              <w:t>116</w:t>
            </w:r>
          </w:p>
        </w:tc>
        <w:tc>
          <w:tcPr>
            <w:tcW w:w="4072" w:type="dxa"/>
          </w:tcPr>
          <w:p w:rsidR="004A6D4A" w:rsidRDefault="004A6D4A" w:rsidP="00CA0173">
            <w:r>
              <w:t xml:space="preserve">Theodore </w:t>
            </w:r>
            <w:proofErr w:type="spellStart"/>
            <w:r>
              <w:t>Eliades</w:t>
            </w:r>
            <w:proofErr w:type="spellEnd"/>
            <w:r>
              <w:t xml:space="preserve"> and </w:t>
            </w:r>
            <w:proofErr w:type="spellStart"/>
            <w:r>
              <w:t>Nikolaos</w:t>
            </w:r>
            <w:proofErr w:type="spellEnd"/>
            <w:r>
              <w:t xml:space="preserve"> </w:t>
            </w:r>
            <w:proofErr w:type="spellStart"/>
            <w:r>
              <w:t>Pandis</w:t>
            </w:r>
            <w:proofErr w:type="spellEnd"/>
          </w:p>
        </w:tc>
      </w:tr>
    </w:tbl>
    <w:p w:rsidR="00D86884" w:rsidRDefault="00CA0173" w:rsidP="00CA0173">
      <w:r>
        <w:rPr>
          <w:sz w:val="40"/>
          <w:szCs w:val="40"/>
          <w:u w:val="single"/>
        </w:rPr>
        <w:br/>
      </w:r>
    </w:p>
    <w:p w:rsidR="00D86884" w:rsidRDefault="00D86884">
      <w:r>
        <w:br w:type="page"/>
      </w:r>
    </w:p>
    <w:p w:rsidR="00590876" w:rsidRPr="00950D7B" w:rsidRDefault="00590876" w:rsidP="00590876">
      <w:pPr>
        <w:ind w:left="720"/>
        <w:jc w:val="center"/>
        <w:rPr>
          <w:b/>
          <w:sz w:val="48"/>
          <w:szCs w:val="48"/>
        </w:rPr>
      </w:pPr>
      <w:r w:rsidRPr="00950D7B">
        <w:rPr>
          <w:b/>
          <w:sz w:val="48"/>
          <w:szCs w:val="48"/>
        </w:rPr>
        <w:lastRenderedPageBreak/>
        <w:t>EUROPEAN JOURNAL OF ORTHODONTICS</w:t>
      </w:r>
    </w:p>
    <w:p w:rsidR="00590876" w:rsidRPr="00950D7B" w:rsidRDefault="00590876" w:rsidP="00590876">
      <w:pPr>
        <w:spacing w:after="0"/>
        <w:rPr>
          <w:b/>
          <w:sz w:val="40"/>
          <w:szCs w:val="40"/>
        </w:rPr>
      </w:pPr>
      <w:r w:rsidRPr="00950D7B">
        <w:rPr>
          <w:b/>
          <w:sz w:val="40"/>
          <w:szCs w:val="40"/>
        </w:rPr>
        <w:t>CONTENTS</w:t>
      </w:r>
    </w:p>
    <w:p w:rsidR="00590876" w:rsidRPr="00AF1BFE" w:rsidRDefault="00590876" w:rsidP="00590876">
      <w:pPr>
        <w:spacing w:after="0"/>
        <w:rPr>
          <w:b/>
          <w:sz w:val="40"/>
          <w:szCs w:val="40"/>
          <w:u w:val="single"/>
        </w:rPr>
      </w:pPr>
      <w:r w:rsidRPr="00AF1BFE">
        <w:rPr>
          <w:b/>
          <w:sz w:val="40"/>
          <w:szCs w:val="40"/>
          <w:u w:val="single"/>
        </w:rPr>
        <w:t>Vol.32-No.2- April 2010</w:t>
      </w:r>
    </w:p>
    <w:tbl>
      <w:tblPr>
        <w:tblStyle w:val="TableGrid"/>
        <w:tblW w:w="11766" w:type="dxa"/>
        <w:tblInd w:w="-1026" w:type="dxa"/>
        <w:tblLook w:val="04A0"/>
      </w:tblPr>
      <w:tblGrid>
        <w:gridCol w:w="5454"/>
        <w:gridCol w:w="900"/>
        <w:gridCol w:w="5412"/>
      </w:tblGrid>
      <w:tr w:rsidR="00590876" w:rsidTr="00590876">
        <w:tc>
          <w:tcPr>
            <w:tcW w:w="5454" w:type="dxa"/>
          </w:tcPr>
          <w:p w:rsidR="00590876" w:rsidRDefault="00590876" w:rsidP="00590876">
            <w:r>
              <w:t xml:space="preserve">Glass </w:t>
            </w:r>
            <w:proofErr w:type="spellStart"/>
            <w:r>
              <w:t>fibre</w:t>
            </w:r>
            <w:proofErr w:type="spellEnd"/>
            <w:r>
              <w:t xml:space="preserve"> reinforced versus </w:t>
            </w:r>
            <w:proofErr w:type="spellStart"/>
            <w:r>
              <w:t>multistranded</w:t>
            </w:r>
            <w:proofErr w:type="spellEnd"/>
            <w:r>
              <w:t xml:space="preserve"> bonded orthodontic retainers: a 2 year prospective multi-centre study </w:t>
            </w:r>
          </w:p>
        </w:tc>
        <w:tc>
          <w:tcPr>
            <w:tcW w:w="900" w:type="dxa"/>
          </w:tcPr>
          <w:p w:rsidR="00590876" w:rsidRDefault="00590876" w:rsidP="00590876">
            <w:r>
              <w:t>117</w:t>
            </w:r>
          </w:p>
        </w:tc>
        <w:tc>
          <w:tcPr>
            <w:tcW w:w="5412" w:type="dxa"/>
          </w:tcPr>
          <w:p w:rsidR="00590876" w:rsidRDefault="00590876" w:rsidP="00590876">
            <w:r>
              <w:t xml:space="preserve">Michel P. E. </w:t>
            </w:r>
            <w:proofErr w:type="spellStart"/>
            <w:r>
              <w:t>Tacken</w:t>
            </w:r>
            <w:proofErr w:type="spellEnd"/>
            <w:r>
              <w:t xml:space="preserve">, Jan </w:t>
            </w:r>
            <w:proofErr w:type="spellStart"/>
            <w:r>
              <w:t>Cosyn</w:t>
            </w:r>
            <w:proofErr w:type="spellEnd"/>
            <w:r>
              <w:t xml:space="preserve"> Peter De Wilde, Johan </w:t>
            </w:r>
            <w:proofErr w:type="spellStart"/>
            <w:r>
              <w:t>Aerts</w:t>
            </w:r>
            <w:proofErr w:type="spellEnd"/>
            <w:r>
              <w:t xml:space="preserve">, </w:t>
            </w:r>
            <w:proofErr w:type="spellStart"/>
            <w:r>
              <w:t>Elke</w:t>
            </w:r>
            <w:proofErr w:type="spellEnd"/>
            <w:r>
              <w:t xml:space="preserve"> </w:t>
            </w:r>
            <w:proofErr w:type="spellStart"/>
            <w:r>
              <w:t>Govaerts</w:t>
            </w:r>
            <w:proofErr w:type="spellEnd"/>
            <w:r>
              <w:t xml:space="preserve"> and Bart </w:t>
            </w:r>
            <w:proofErr w:type="spellStart"/>
            <w:r>
              <w:t>Vande</w:t>
            </w:r>
            <w:proofErr w:type="spellEnd"/>
            <w:r>
              <w:t xml:space="preserve"> </w:t>
            </w:r>
            <w:proofErr w:type="spellStart"/>
            <w:r>
              <w:t>vannet</w:t>
            </w:r>
            <w:proofErr w:type="spellEnd"/>
          </w:p>
        </w:tc>
      </w:tr>
      <w:tr w:rsidR="00590876" w:rsidTr="00590876">
        <w:tc>
          <w:tcPr>
            <w:tcW w:w="5454" w:type="dxa"/>
          </w:tcPr>
          <w:p w:rsidR="00590876" w:rsidRDefault="00590876" w:rsidP="00590876">
            <w:r>
              <w:t xml:space="preserve">No influence of alimentary zinc on the healing of </w:t>
            </w:r>
            <w:proofErr w:type="spellStart"/>
            <w:r>
              <w:t>calvarial</w:t>
            </w:r>
            <w:proofErr w:type="spellEnd"/>
            <w:r>
              <w:t xml:space="preserve"> defects filled with </w:t>
            </w:r>
            <w:proofErr w:type="spellStart"/>
            <w:r>
              <w:t>osteopromotive</w:t>
            </w:r>
            <w:proofErr w:type="spellEnd"/>
            <w:r>
              <w:t xml:space="preserve"> substances in rats </w:t>
            </w:r>
          </w:p>
        </w:tc>
        <w:tc>
          <w:tcPr>
            <w:tcW w:w="900" w:type="dxa"/>
          </w:tcPr>
          <w:p w:rsidR="00590876" w:rsidRDefault="00590876" w:rsidP="00590876">
            <w:r>
              <w:t>124</w:t>
            </w:r>
          </w:p>
        </w:tc>
        <w:tc>
          <w:tcPr>
            <w:tcW w:w="5412" w:type="dxa"/>
          </w:tcPr>
          <w:p w:rsidR="00590876" w:rsidRDefault="00590876" w:rsidP="00590876">
            <w:proofErr w:type="spellStart"/>
            <w:r>
              <w:t>Leing</w:t>
            </w:r>
            <w:proofErr w:type="spellEnd"/>
            <w:r>
              <w:t xml:space="preserve"> Jones, </w:t>
            </w:r>
            <w:proofErr w:type="spellStart"/>
            <w:r>
              <w:t>Jesper</w:t>
            </w:r>
            <w:proofErr w:type="spellEnd"/>
            <w:r>
              <w:t xml:space="preserve"> </w:t>
            </w:r>
            <w:proofErr w:type="spellStart"/>
            <w:r>
              <w:t>Skovhus</w:t>
            </w:r>
            <w:proofErr w:type="spellEnd"/>
            <w:r>
              <w:t xml:space="preserve"> Thomsen, </w:t>
            </w:r>
            <w:proofErr w:type="spellStart"/>
            <w:r>
              <w:t>Jette</w:t>
            </w:r>
            <w:proofErr w:type="spellEnd"/>
            <w:r>
              <w:t xml:space="preserve"> </w:t>
            </w:r>
            <w:proofErr w:type="spellStart"/>
            <w:r>
              <w:t>Brlach</w:t>
            </w:r>
            <w:proofErr w:type="spellEnd"/>
            <w:r>
              <w:t xml:space="preserve">, </w:t>
            </w:r>
            <w:proofErr w:type="spellStart"/>
            <w:r>
              <w:t>Lis</w:t>
            </w:r>
            <w:proofErr w:type="spellEnd"/>
            <w:r>
              <w:t xml:space="preserve"> </w:t>
            </w:r>
            <w:proofErr w:type="spellStart"/>
            <w:r>
              <w:t>Mosekilde</w:t>
            </w:r>
            <w:proofErr w:type="spellEnd"/>
            <w:r>
              <w:t xml:space="preserve"> and </w:t>
            </w:r>
            <w:proofErr w:type="spellStart"/>
            <w:r>
              <w:t>Birte</w:t>
            </w:r>
            <w:proofErr w:type="spellEnd"/>
            <w:r>
              <w:t xml:space="preserve"> </w:t>
            </w:r>
            <w:proofErr w:type="spellStart"/>
            <w:r>
              <w:t>MeLsen</w:t>
            </w:r>
            <w:proofErr w:type="spellEnd"/>
          </w:p>
        </w:tc>
      </w:tr>
      <w:tr w:rsidR="00590876" w:rsidTr="00590876">
        <w:tc>
          <w:tcPr>
            <w:tcW w:w="5454" w:type="dxa"/>
          </w:tcPr>
          <w:p w:rsidR="00590876" w:rsidRDefault="00590876" w:rsidP="00590876">
            <w:r>
              <w:t xml:space="preserve">Low-energy laser irradiation facilitates the velocity of tooth movement and the expressions of matrix metalloproteinase-9 </w:t>
            </w:r>
            <w:proofErr w:type="spellStart"/>
            <w:r>
              <w:t>cathepsin</w:t>
            </w:r>
            <w:proofErr w:type="spellEnd"/>
            <w:r>
              <w:t xml:space="preserve"> K, and alpha (v) beta (3) </w:t>
            </w:r>
            <w:proofErr w:type="spellStart"/>
            <w:r>
              <w:t>integrin</w:t>
            </w:r>
            <w:proofErr w:type="spellEnd"/>
            <w:r>
              <w:t xml:space="preserve"> in rats</w:t>
            </w:r>
          </w:p>
        </w:tc>
        <w:tc>
          <w:tcPr>
            <w:tcW w:w="900" w:type="dxa"/>
          </w:tcPr>
          <w:p w:rsidR="00590876" w:rsidRDefault="00590876" w:rsidP="00590876">
            <w:r>
              <w:t>131</w:t>
            </w:r>
          </w:p>
        </w:tc>
        <w:tc>
          <w:tcPr>
            <w:tcW w:w="5412" w:type="dxa"/>
          </w:tcPr>
          <w:p w:rsidR="00590876" w:rsidRDefault="00590876" w:rsidP="00590876">
            <w:r>
              <w:t xml:space="preserve">Masaru Yamaguchi, Masami Hayashi, </w:t>
            </w:r>
            <w:proofErr w:type="spellStart"/>
            <w:r>
              <w:t>XShouji</w:t>
            </w:r>
            <w:proofErr w:type="spellEnd"/>
            <w:r>
              <w:t xml:space="preserve"> Fujita, </w:t>
            </w:r>
            <w:proofErr w:type="spellStart"/>
            <w:r>
              <w:t>Takamasa</w:t>
            </w:r>
            <w:proofErr w:type="spellEnd"/>
            <w:r>
              <w:t xml:space="preserve"> Yoshida, </w:t>
            </w:r>
            <w:proofErr w:type="spellStart"/>
            <w:r>
              <w:t>Tadahiko</w:t>
            </w:r>
            <w:proofErr w:type="spellEnd"/>
            <w:r>
              <w:t xml:space="preserve"> Utsunomiya, </w:t>
            </w:r>
            <w:proofErr w:type="spellStart"/>
            <w:r>
              <w:t>Hirotsugu</w:t>
            </w:r>
            <w:proofErr w:type="spellEnd"/>
            <w:r>
              <w:t xml:space="preserve"> Yamamoto and </w:t>
            </w:r>
            <w:proofErr w:type="spellStart"/>
            <w:r>
              <w:t>Kazutaka</w:t>
            </w:r>
            <w:proofErr w:type="spellEnd"/>
            <w:r>
              <w:t xml:space="preserve"> Kasai</w:t>
            </w:r>
          </w:p>
        </w:tc>
      </w:tr>
      <w:tr w:rsidR="00590876" w:rsidTr="00590876">
        <w:tc>
          <w:tcPr>
            <w:tcW w:w="5454" w:type="dxa"/>
          </w:tcPr>
          <w:p w:rsidR="00590876" w:rsidRDefault="00590876" w:rsidP="00590876">
            <w:r>
              <w:t xml:space="preserve">Orthodontics and </w:t>
            </w:r>
            <w:proofErr w:type="spellStart"/>
            <w:r>
              <w:t>foetal</w:t>
            </w:r>
            <w:proofErr w:type="spellEnd"/>
            <w:r>
              <w:t xml:space="preserve"> pathology: a personal view on craniofacial patterning </w:t>
            </w:r>
          </w:p>
        </w:tc>
        <w:tc>
          <w:tcPr>
            <w:tcW w:w="900" w:type="dxa"/>
          </w:tcPr>
          <w:p w:rsidR="00590876" w:rsidRDefault="00590876" w:rsidP="00590876">
            <w:r>
              <w:t>140</w:t>
            </w:r>
          </w:p>
        </w:tc>
        <w:tc>
          <w:tcPr>
            <w:tcW w:w="5412" w:type="dxa"/>
          </w:tcPr>
          <w:p w:rsidR="00590876" w:rsidRDefault="00590876" w:rsidP="00590876">
            <w:proofErr w:type="spellStart"/>
            <w:r>
              <w:t>Inger</w:t>
            </w:r>
            <w:proofErr w:type="spellEnd"/>
            <w:r>
              <w:t xml:space="preserve"> </w:t>
            </w:r>
            <w:proofErr w:type="spellStart"/>
            <w:r>
              <w:t>Kjaer</w:t>
            </w:r>
            <w:proofErr w:type="spellEnd"/>
          </w:p>
        </w:tc>
      </w:tr>
      <w:tr w:rsidR="00590876" w:rsidTr="00590876">
        <w:tc>
          <w:tcPr>
            <w:tcW w:w="5454" w:type="dxa"/>
          </w:tcPr>
          <w:p w:rsidR="00590876" w:rsidRDefault="00590876" w:rsidP="00590876">
            <w:r>
              <w:t xml:space="preserve">Bridging of the </w:t>
            </w:r>
            <w:proofErr w:type="spellStart"/>
            <w:r>
              <w:t>sella</w:t>
            </w:r>
            <w:proofErr w:type="spellEnd"/>
            <w:r>
              <w:t xml:space="preserve"> </w:t>
            </w:r>
            <w:proofErr w:type="spellStart"/>
            <w:r>
              <w:t>turcica</w:t>
            </w:r>
            <w:proofErr w:type="spellEnd"/>
            <w:r>
              <w:t xml:space="preserve"> in skeletal Class III subjects</w:t>
            </w:r>
          </w:p>
        </w:tc>
        <w:tc>
          <w:tcPr>
            <w:tcW w:w="900" w:type="dxa"/>
          </w:tcPr>
          <w:p w:rsidR="00590876" w:rsidRDefault="00590876" w:rsidP="00590876">
            <w:r>
              <w:t>148</w:t>
            </w:r>
          </w:p>
        </w:tc>
        <w:tc>
          <w:tcPr>
            <w:tcW w:w="5412" w:type="dxa"/>
          </w:tcPr>
          <w:p w:rsidR="00590876" w:rsidRDefault="00590876" w:rsidP="00590876">
            <w:r>
              <w:t>Philipp Meyer-</w:t>
            </w:r>
            <w:proofErr w:type="spellStart"/>
            <w:r>
              <w:t>Marcotty</w:t>
            </w:r>
            <w:proofErr w:type="spellEnd"/>
            <w:r>
              <w:t xml:space="preserve">, </w:t>
            </w:r>
            <w:proofErr w:type="spellStart"/>
            <w:r>
              <w:t>tobias</w:t>
            </w:r>
            <w:proofErr w:type="spellEnd"/>
            <w:r>
              <w:t xml:space="preserve"> Reuther and </w:t>
            </w:r>
            <w:proofErr w:type="spellStart"/>
            <w:r>
              <w:t>angelika</w:t>
            </w:r>
            <w:proofErr w:type="spellEnd"/>
            <w:r>
              <w:t xml:space="preserve"> </w:t>
            </w:r>
            <w:proofErr w:type="spellStart"/>
            <w:r>
              <w:t>Stellzig-eisenhauer</w:t>
            </w:r>
            <w:proofErr w:type="spellEnd"/>
          </w:p>
        </w:tc>
      </w:tr>
      <w:tr w:rsidR="00590876" w:rsidTr="00590876">
        <w:tc>
          <w:tcPr>
            <w:tcW w:w="5454" w:type="dxa"/>
          </w:tcPr>
          <w:p w:rsidR="00590876" w:rsidRDefault="00590876" w:rsidP="00590876">
            <w:r>
              <w:t xml:space="preserve">Effects of force magnitude on tooth movement: an experimental study in rabbits </w:t>
            </w:r>
          </w:p>
        </w:tc>
        <w:tc>
          <w:tcPr>
            <w:tcW w:w="900" w:type="dxa"/>
          </w:tcPr>
          <w:p w:rsidR="00590876" w:rsidRDefault="00590876" w:rsidP="00590876">
            <w:r>
              <w:t>154</w:t>
            </w:r>
          </w:p>
        </w:tc>
        <w:tc>
          <w:tcPr>
            <w:tcW w:w="5412" w:type="dxa"/>
          </w:tcPr>
          <w:p w:rsidR="00590876" w:rsidRDefault="00590876" w:rsidP="00590876">
            <w:proofErr w:type="spellStart"/>
            <w:r>
              <w:t>Nihat</w:t>
            </w:r>
            <w:proofErr w:type="spellEnd"/>
            <w:r>
              <w:t xml:space="preserve"> </w:t>
            </w:r>
            <w:proofErr w:type="spellStart"/>
            <w:r>
              <w:t>Kilic</w:t>
            </w:r>
            <w:proofErr w:type="spellEnd"/>
            <w:r>
              <w:t xml:space="preserve">, </w:t>
            </w:r>
            <w:proofErr w:type="spellStart"/>
            <w:r>
              <w:t>Husamettin</w:t>
            </w:r>
            <w:proofErr w:type="spellEnd"/>
            <w:r>
              <w:t xml:space="preserve"> </w:t>
            </w:r>
            <w:proofErr w:type="spellStart"/>
            <w:r>
              <w:t>Oktay</w:t>
            </w:r>
            <w:proofErr w:type="spellEnd"/>
            <w:r>
              <w:t xml:space="preserve"> </w:t>
            </w:r>
            <w:proofErr w:type="spellStart"/>
            <w:r>
              <w:t>andf</w:t>
            </w:r>
            <w:proofErr w:type="spellEnd"/>
            <w:r>
              <w:t xml:space="preserve"> Mustafa </w:t>
            </w:r>
            <w:proofErr w:type="spellStart"/>
            <w:r>
              <w:t>Ersoz</w:t>
            </w:r>
            <w:proofErr w:type="spellEnd"/>
          </w:p>
        </w:tc>
      </w:tr>
      <w:tr w:rsidR="00590876" w:rsidTr="00590876">
        <w:tc>
          <w:tcPr>
            <w:tcW w:w="5454" w:type="dxa"/>
          </w:tcPr>
          <w:p w:rsidR="00590876" w:rsidRDefault="00590876" w:rsidP="00590876">
            <w:r>
              <w:t>A Comparative assessment of the forces and moments generated with various maxillary incisor intrusion biomechanics</w:t>
            </w:r>
          </w:p>
        </w:tc>
        <w:tc>
          <w:tcPr>
            <w:tcW w:w="900" w:type="dxa"/>
          </w:tcPr>
          <w:p w:rsidR="00590876" w:rsidRDefault="00590876" w:rsidP="00590876">
            <w:r>
              <w:t>159</w:t>
            </w:r>
          </w:p>
        </w:tc>
        <w:tc>
          <w:tcPr>
            <w:tcW w:w="5412" w:type="dxa"/>
          </w:tcPr>
          <w:p w:rsidR="00590876" w:rsidRDefault="00590876" w:rsidP="00590876">
            <w:proofErr w:type="spellStart"/>
            <w:r>
              <w:t>Losif</w:t>
            </w:r>
            <w:proofErr w:type="spellEnd"/>
            <w:r>
              <w:t xml:space="preserve"> </w:t>
            </w:r>
            <w:proofErr w:type="spellStart"/>
            <w:r>
              <w:t>Sifakakis</w:t>
            </w:r>
            <w:proofErr w:type="spellEnd"/>
            <w:r>
              <w:t xml:space="preserve">, </w:t>
            </w:r>
            <w:proofErr w:type="spellStart"/>
            <w:r>
              <w:t>Nikolaos</w:t>
            </w:r>
            <w:proofErr w:type="spellEnd"/>
            <w:r>
              <w:t xml:space="preserve"> </w:t>
            </w:r>
            <w:proofErr w:type="spellStart"/>
            <w:r>
              <w:t>Pandis</w:t>
            </w:r>
            <w:proofErr w:type="spellEnd"/>
            <w:r>
              <w:t xml:space="preserve">, </w:t>
            </w:r>
            <w:proofErr w:type="spellStart"/>
            <w:r>
              <w:t>Masrgarita</w:t>
            </w:r>
            <w:proofErr w:type="spellEnd"/>
            <w:r>
              <w:t xml:space="preserve"> </w:t>
            </w:r>
            <w:proofErr w:type="spellStart"/>
            <w:r>
              <w:t>Makou</w:t>
            </w:r>
            <w:proofErr w:type="spellEnd"/>
            <w:r>
              <w:t xml:space="preserve">, Theodore </w:t>
            </w:r>
            <w:proofErr w:type="spellStart"/>
            <w:r>
              <w:t>Eliades</w:t>
            </w:r>
            <w:proofErr w:type="spellEnd"/>
            <w:r>
              <w:t xml:space="preserve"> and </w:t>
            </w:r>
            <w:proofErr w:type="spellStart"/>
            <w:r>
              <w:t>Christoph</w:t>
            </w:r>
            <w:proofErr w:type="spellEnd"/>
            <w:r>
              <w:t xml:space="preserve"> </w:t>
            </w:r>
            <w:proofErr w:type="spellStart"/>
            <w:r>
              <w:t>Bourauel</w:t>
            </w:r>
            <w:proofErr w:type="spellEnd"/>
          </w:p>
        </w:tc>
      </w:tr>
      <w:tr w:rsidR="00590876" w:rsidTr="00590876">
        <w:tc>
          <w:tcPr>
            <w:tcW w:w="5454" w:type="dxa"/>
          </w:tcPr>
          <w:p w:rsidR="00590876" w:rsidRDefault="00590876" w:rsidP="00590876">
            <w:r>
              <w:t>Hawley retainers full – or part-time? A randomized clinical trial</w:t>
            </w:r>
          </w:p>
        </w:tc>
        <w:tc>
          <w:tcPr>
            <w:tcW w:w="900" w:type="dxa"/>
          </w:tcPr>
          <w:p w:rsidR="00590876" w:rsidRDefault="00590876" w:rsidP="00590876">
            <w:r>
              <w:t>165</w:t>
            </w:r>
          </w:p>
        </w:tc>
        <w:tc>
          <w:tcPr>
            <w:tcW w:w="5412" w:type="dxa"/>
          </w:tcPr>
          <w:p w:rsidR="00590876" w:rsidRDefault="00590876" w:rsidP="00590876">
            <w:r>
              <w:t xml:space="preserve">M. </w:t>
            </w:r>
            <w:proofErr w:type="spellStart"/>
            <w:r>
              <w:t>Shawesh</w:t>
            </w:r>
            <w:proofErr w:type="spellEnd"/>
            <w:r>
              <w:t xml:space="preserve">, B. </w:t>
            </w:r>
            <w:proofErr w:type="spellStart"/>
            <w:r>
              <w:t>Bhatti</w:t>
            </w:r>
            <w:proofErr w:type="spellEnd"/>
            <w:r>
              <w:t xml:space="preserve">, t. </w:t>
            </w:r>
            <w:proofErr w:type="spellStart"/>
            <w:r>
              <w:t>Usmani</w:t>
            </w:r>
            <w:proofErr w:type="spellEnd"/>
            <w:r>
              <w:t xml:space="preserve"> and N. </w:t>
            </w:r>
            <w:proofErr w:type="spellStart"/>
            <w:r>
              <w:t>Mandall</w:t>
            </w:r>
            <w:proofErr w:type="spellEnd"/>
          </w:p>
        </w:tc>
      </w:tr>
      <w:tr w:rsidR="00590876" w:rsidTr="00590876">
        <w:tc>
          <w:tcPr>
            <w:tcW w:w="5454" w:type="dxa"/>
          </w:tcPr>
          <w:p w:rsidR="00590876" w:rsidRDefault="00590876" w:rsidP="00590876">
            <w:r>
              <w:t xml:space="preserve">A randomized clinical trial to compare the </w:t>
            </w:r>
            <w:proofErr w:type="spellStart"/>
            <w:r>
              <w:t>Goshgarian</w:t>
            </w:r>
            <w:proofErr w:type="spellEnd"/>
            <w:r>
              <w:t xml:space="preserve"> and Nance palatal arch </w:t>
            </w:r>
          </w:p>
        </w:tc>
        <w:tc>
          <w:tcPr>
            <w:tcW w:w="900" w:type="dxa"/>
          </w:tcPr>
          <w:p w:rsidR="00590876" w:rsidRDefault="00590876" w:rsidP="00590876">
            <w:r>
              <w:t>171</w:t>
            </w:r>
          </w:p>
        </w:tc>
        <w:tc>
          <w:tcPr>
            <w:tcW w:w="5412" w:type="dxa"/>
          </w:tcPr>
          <w:p w:rsidR="00590876" w:rsidRDefault="00590876" w:rsidP="00590876">
            <w:r>
              <w:t xml:space="preserve">N. </w:t>
            </w:r>
            <w:proofErr w:type="spellStart"/>
            <w:r>
              <w:t>Stivaros</w:t>
            </w:r>
            <w:proofErr w:type="spellEnd"/>
            <w:r>
              <w:t xml:space="preserve">, C. Lowe, N. Bandy, B. </w:t>
            </w:r>
            <w:proofErr w:type="spellStart"/>
            <w:r>
              <w:t>Boherty</w:t>
            </w:r>
            <w:proofErr w:type="spellEnd"/>
            <w:r>
              <w:t xml:space="preserve"> and N. A. </w:t>
            </w:r>
            <w:proofErr w:type="spellStart"/>
            <w:r>
              <w:t>mandall</w:t>
            </w:r>
            <w:proofErr w:type="spellEnd"/>
          </w:p>
        </w:tc>
      </w:tr>
      <w:tr w:rsidR="00590876" w:rsidTr="00590876">
        <w:tc>
          <w:tcPr>
            <w:tcW w:w="5454" w:type="dxa"/>
          </w:tcPr>
          <w:p w:rsidR="00590876" w:rsidRDefault="00590876" w:rsidP="00590876">
            <w:r>
              <w:t>Asymmetry of the craniofacial skeleton in the parents of children with a cleft lip, with or without a cleft palate, or an isolated cleft palate</w:t>
            </w:r>
          </w:p>
        </w:tc>
        <w:tc>
          <w:tcPr>
            <w:tcW w:w="900" w:type="dxa"/>
          </w:tcPr>
          <w:p w:rsidR="00590876" w:rsidRDefault="00590876" w:rsidP="00590876">
            <w:r>
              <w:t>177</w:t>
            </w:r>
          </w:p>
        </w:tc>
        <w:tc>
          <w:tcPr>
            <w:tcW w:w="5412" w:type="dxa"/>
          </w:tcPr>
          <w:p w:rsidR="00590876" w:rsidRDefault="00590876" w:rsidP="00590876">
            <w:r>
              <w:t xml:space="preserve">G. T. </w:t>
            </w:r>
            <w:proofErr w:type="spellStart"/>
            <w:r>
              <w:t>Mclntyre</w:t>
            </w:r>
            <w:proofErr w:type="spellEnd"/>
            <w:r>
              <w:t xml:space="preserve"> and P. A. </w:t>
            </w:r>
            <w:proofErr w:type="spellStart"/>
            <w:r>
              <w:t>Mossey</w:t>
            </w:r>
            <w:proofErr w:type="spellEnd"/>
          </w:p>
        </w:tc>
      </w:tr>
      <w:tr w:rsidR="00590876" w:rsidTr="00590876">
        <w:tc>
          <w:tcPr>
            <w:tcW w:w="5454" w:type="dxa"/>
          </w:tcPr>
          <w:p w:rsidR="00590876" w:rsidRDefault="00590876" w:rsidP="00590876">
            <w:r>
              <w:t xml:space="preserve">Acceptability of </w:t>
            </w:r>
            <w:proofErr w:type="spellStart"/>
            <w:r>
              <w:t>afolescents</w:t>
            </w:r>
            <w:proofErr w:type="spellEnd"/>
            <w:r>
              <w:t xml:space="preserve">’ occlusion in Finnish municipal </w:t>
            </w:r>
            <w:proofErr w:type="spellStart"/>
            <w:r>
              <w:t>healtgh</w:t>
            </w:r>
            <w:proofErr w:type="spellEnd"/>
            <w:r>
              <w:t xml:space="preserve"> </w:t>
            </w:r>
            <w:proofErr w:type="spellStart"/>
            <w:r>
              <w:t>centres</w:t>
            </w:r>
            <w:proofErr w:type="spellEnd"/>
            <w:r>
              <w:t xml:space="preserve"> with differing timing of orthodontic treatment </w:t>
            </w:r>
          </w:p>
        </w:tc>
        <w:tc>
          <w:tcPr>
            <w:tcW w:w="900" w:type="dxa"/>
          </w:tcPr>
          <w:p w:rsidR="00590876" w:rsidRDefault="00590876" w:rsidP="00590876">
            <w:r>
              <w:t>186</w:t>
            </w:r>
          </w:p>
        </w:tc>
        <w:tc>
          <w:tcPr>
            <w:tcW w:w="5412" w:type="dxa"/>
          </w:tcPr>
          <w:p w:rsidR="00590876" w:rsidRDefault="00590876" w:rsidP="00590876">
            <w:proofErr w:type="spellStart"/>
            <w:r>
              <w:t>IIpo</w:t>
            </w:r>
            <w:proofErr w:type="spellEnd"/>
            <w:r>
              <w:t xml:space="preserve"> </w:t>
            </w:r>
            <w:proofErr w:type="spellStart"/>
            <w:r>
              <w:t>Pietila</w:t>
            </w:r>
            <w:proofErr w:type="spellEnd"/>
            <w:r>
              <w:t xml:space="preserve">, </w:t>
            </w:r>
            <w:proofErr w:type="spellStart"/>
            <w:r>
              <w:t>terttu</w:t>
            </w:r>
            <w:proofErr w:type="spellEnd"/>
            <w:r>
              <w:t xml:space="preserve"> </w:t>
            </w:r>
            <w:proofErr w:type="spellStart"/>
            <w:r>
              <w:t>Pietila</w:t>
            </w:r>
            <w:proofErr w:type="spellEnd"/>
            <w:r>
              <w:t>, Anna-</w:t>
            </w:r>
            <w:proofErr w:type="spellStart"/>
            <w:r>
              <w:t>Liisa</w:t>
            </w:r>
            <w:proofErr w:type="spellEnd"/>
            <w:r>
              <w:t xml:space="preserve"> </w:t>
            </w:r>
            <w:proofErr w:type="spellStart"/>
            <w:r>
              <w:t>Svedstrom-Oristo</w:t>
            </w:r>
            <w:proofErr w:type="spellEnd"/>
            <w:r>
              <w:t xml:space="preserve">, </w:t>
            </w:r>
            <w:proofErr w:type="spellStart"/>
            <w:r>
              <w:t>Juha</w:t>
            </w:r>
            <w:proofErr w:type="spellEnd"/>
            <w:r>
              <w:t xml:space="preserve"> </w:t>
            </w:r>
            <w:proofErr w:type="spellStart"/>
            <w:r>
              <w:t>Varrel</w:t>
            </w:r>
            <w:proofErr w:type="spellEnd"/>
            <w:r>
              <w:t xml:space="preserve"> and </w:t>
            </w:r>
            <w:proofErr w:type="spellStart"/>
            <w:r>
              <w:t>Pentti</w:t>
            </w:r>
            <w:proofErr w:type="spellEnd"/>
            <w:r>
              <w:t xml:space="preserve"> </w:t>
            </w:r>
            <w:proofErr w:type="spellStart"/>
            <w:r>
              <w:t>Alanes</w:t>
            </w:r>
            <w:proofErr w:type="spellEnd"/>
          </w:p>
        </w:tc>
      </w:tr>
      <w:tr w:rsidR="00590876" w:rsidTr="00590876">
        <w:tc>
          <w:tcPr>
            <w:tcW w:w="5454" w:type="dxa"/>
          </w:tcPr>
          <w:p w:rsidR="00590876" w:rsidRDefault="00590876" w:rsidP="00590876">
            <w:proofErr w:type="spellStart"/>
            <w:r>
              <w:t>Biagnostic</w:t>
            </w:r>
            <w:proofErr w:type="spellEnd"/>
            <w:r>
              <w:t xml:space="preserve"> agreement in the assessment of orthodontic treatment need using the Dental Aesthetic Index and the Index of Orthodontic Treatment Need</w:t>
            </w:r>
          </w:p>
        </w:tc>
        <w:tc>
          <w:tcPr>
            <w:tcW w:w="900" w:type="dxa"/>
          </w:tcPr>
          <w:p w:rsidR="00590876" w:rsidRDefault="00590876" w:rsidP="00590876">
            <w:r>
              <w:t>193</w:t>
            </w:r>
          </w:p>
        </w:tc>
        <w:tc>
          <w:tcPr>
            <w:tcW w:w="5412" w:type="dxa"/>
          </w:tcPr>
          <w:p w:rsidR="00590876" w:rsidRDefault="00590876" w:rsidP="00590876">
            <w:r>
              <w:t xml:space="preserve">David </w:t>
            </w:r>
            <w:proofErr w:type="spellStart"/>
            <w:r>
              <w:t>Manzanera</w:t>
            </w:r>
            <w:proofErr w:type="spellEnd"/>
            <w:r>
              <w:t xml:space="preserve">, Jose Maria </w:t>
            </w:r>
            <w:proofErr w:type="spellStart"/>
            <w:r>
              <w:t>Montiel</w:t>
            </w:r>
            <w:proofErr w:type="spellEnd"/>
            <w:r>
              <w:t xml:space="preserve">-Company, Jose Manuel </w:t>
            </w:r>
            <w:proofErr w:type="spellStart"/>
            <w:r>
              <w:t>Almerich-Silla</w:t>
            </w:r>
            <w:proofErr w:type="spellEnd"/>
            <w:r>
              <w:t xml:space="preserve"> and Jose Luis </w:t>
            </w:r>
            <w:proofErr w:type="spellStart"/>
            <w:r>
              <w:t>gandia</w:t>
            </w:r>
            <w:proofErr w:type="spellEnd"/>
          </w:p>
        </w:tc>
      </w:tr>
      <w:tr w:rsidR="00590876" w:rsidTr="00590876">
        <w:tc>
          <w:tcPr>
            <w:tcW w:w="5454" w:type="dxa"/>
          </w:tcPr>
          <w:p w:rsidR="00590876" w:rsidRDefault="00590876" w:rsidP="00590876">
            <w:r>
              <w:t xml:space="preserve">Longitudinal profile changes in an Anatolian Turkish population </w:t>
            </w:r>
          </w:p>
        </w:tc>
        <w:tc>
          <w:tcPr>
            <w:tcW w:w="900" w:type="dxa"/>
          </w:tcPr>
          <w:p w:rsidR="00590876" w:rsidRDefault="00590876" w:rsidP="00590876">
            <w:r>
              <w:t>199</w:t>
            </w:r>
          </w:p>
        </w:tc>
        <w:tc>
          <w:tcPr>
            <w:tcW w:w="5412" w:type="dxa"/>
          </w:tcPr>
          <w:p w:rsidR="00590876" w:rsidRDefault="00590876" w:rsidP="00590876">
            <w:proofErr w:type="spellStart"/>
            <w:r>
              <w:t>Nihal</w:t>
            </w:r>
            <w:proofErr w:type="spellEnd"/>
            <w:r>
              <w:t xml:space="preserve"> </w:t>
            </w:r>
            <w:proofErr w:type="spellStart"/>
            <w:r>
              <w:t>Hamamci</w:t>
            </w:r>
            <w:proofErr w:type="spellEnd"/>
            <w:r>
              <w:t xml:space="preserve">, </w:t>
            </w:r>
            <w:proofErr w:type="spellStart"/>
            <w:r>
              <w:t>Seher</w:t>
            </w:r>
            <w:proofErr w:type="spellEnd"/>
            <w:r>
              <w:t xml:space="preserve"> </w:t>
            </w:r>
            <w:proofErr w:type="spellStart"/>
            <w:r>
              <w:t>Gunduz</w:t>
            </w:r>
            <w:proofErr w:type="spellEnd"/>
            <w:r>
              <w:t xml:space="preserve"> </w:t>
            </w:r>
            <w:proofErr w:type="spellStart"/>
            <w:r>
              <w:t>Arslan</w:t>
            </w:r>
            <w:proofErr w:type="spellEnd"/>
            <w:r>
              <w:t xml:space="preserve"> and </w:t>
            </w:r>
            <w:proofErr w:type="spellStart"/>
            <w:r>
              <w:t>Semra</w:t>
            </w:r>
            <w:proofErr w:type="spellEnd"/>
            <w:r>
              <w:t xml:space="preserve"> </w:t>
            </w:r>
            <w:proofErr w:type="spellStart"/>
            <w:r>
              <w:t>Sahin</w:t>
            </w:r>
            <w:proofErr w:type="spellEnd"/>
          </w:p>
        </w:tc>
      </w:tr>
      <w:tr w:rsidR="00590876" w:rsidTr="00590876">
        <w:tc>
          <w:tcPr>
            <w:tcW w:w="5454" w:type="dxa"/>
          </w:tcPr>
          <w:p w:rsidR="00590876" w:rsidRDefault="00590876" w:rsidP="00590876">
            <w:r>
              <w:t>Dental anomalies in individuals with cleft lip and or palate</w:t>
            </w:r>
          </w:p>
        </w:tc>
        <w:tc>
          <w:tcPr>
            <w:tcW w:w="900" w:type="dxa"/>
          </w:tcPr>
          <w:p w:rsidR="00590876" w:rsidRDefault="00590876" w:rsidP="00590876">
            <w:r>
              <w:t>207</w:t>
            </w:r>
          </w:p>
        </w:tc>
        <w:tc>
          <w:tcPr>
            <w:tcW w:w="5412" w:type="dxa"/>
          </w:tcPr>
          <w:p w:rsidR="00590876" w:rsidRDefault="00590876" w:rsidP="00590876">
            <w:r>
              <w:t xml:space="preserve">M. </w:t>
            </w:r>
            <w:proofErr w:type="spellStart"/>
            <w:r>
              <w:t>Okan</w:t>
            </w:r>
            <w:proofErr w:type="spellEnd"/>
            <w:r>
              <w:t xml:space="preserve"> </w:t>
            </w:r>
            <w:proofErr w:type="spellStart"/>
            <w:r>
              <w:t>Akcam</w:t>
            </w:r>
            <w:proofErr w:type="spellEnd"/>
            <w:r>
              <w:t xml:space="preserve">, </w:t>
            </w:r>
            <w:proofErr w:type="spellStart"/>
            <w:r>
              <w:t>Sehrazat</w:t>
            </w:r>
            <w:proofErr w:type="spellEnd"/>
            <w:r>
              <w:t xml:space="preserve"> </w:t>
            </w:r>
            <w:proofErr w:type="spellStart"/>
            <w:r>
              <w:t>Evirgen,Ozge</w:t>
            </w:r>
            <w:proofErr w:type="spellEnd"/>
            <w:r>
              <w:t xml:space="preserve"> </w:t>
            </w:r>
            <w:proofErr w:type="spellStart"/>
            <w:r>
              <w:t>Uslu</w:t>
            </w:r>
            <w:proofErr w:type="spellEnd"/>
            <w:r>
              <w:t xml:space="preserve"> and </w:t>
            </w:r>
            <w:proofErr w:type="spellStart"/>
            <w:r>
              <w:t>Ufuk</w:t>
            </w:r>
            <w:proofErr w:type="spellEnd"/>
            <w:r>
              <w:t xml:space="preserve"> </w:t>
            </w:r>
            <w:proofErr w:type="spellStart"/>
            <w:r>
              <w:t>toygar</w:t>
            </w:r>
            <w:proofErr w:type="spellEnd"/>
            <w:r>
              <w:t xml:space="preserve"> </w:t>
            </w:r>
            <w:proofErr w:type="spellStart"/>
            <w:r>
              <w:t>Memiloglu</w:t>
            </w:r>
            <w:proofErr w:type="spellEnd"/>
          </w:p>
        </w:tc>
      </w:tr>
      <w:tr w:rsidR="00590876" w:rsidTr="00590876">
        <w:tc>
          <w:tcPr>
            <w:tcW w:w="5454" w:type="dxa"/>
          </w:tcPr>
          <w:p w:rsidR="00590876" w:rsidRDefault="00590876" w:rsidP="00590876">
            <w:r>
              <w:t xml:space="preserve">Evaluation of shear bond strength of metallic and c </w:t>
            </w:r>
            <w:proofErr w:type="spellStart"/>
            <w:r>
              <w:t>eramic</w:t>
            </w:r>
            <w:proofErr w:type="spellEnd"/>
            <w:r>
              <w:t xml:space="preserve"> brackets bonded to </w:t>
            </w:r>
            <w:proofErr w:type="spellStart"/>
            <w:r>
              <w:t>enalel</w:t>
            </w:r>
            <w:proofErr w:type="spellEnd"/>
            <w:r>
              <w:t xml:space="preserve"> </w:t>
            </w:r>
            <w:proofErr w:type="spellStart"/>
            <w:r>
              <w:t>preparecd</w:t>
            </w:r>
            <w:proofErr w:type="spellEnd"/>
            <w:r>
              <w:t xml:space="preserve"> with self- etching primer </w:t>
            </w:r>
          </w:p>
        </w:tc>
        <w:tc>
          <w:tcPr>
            <w:tcW w:w="900" w:type="dxa"/>
          </w:tcPr>
          <w:p w:rsidR="00590876" w:rsidRDefault="00590876" w:rsidP="00590876">
            <w:r>
              <w:t>214</w:t>
            </w:r>
          </w:p>
        </w:tc>
        <w:tc>
          <w:tcPr>
            <w:tcW w:w="5412" w:type="dxa"/>
          </w:tcPr>
          <w:p w:rsidR="00590876" w:rsidRDefault="00590876" w:rsidP="00590876">
            <w:proofErr w:type="spellStart"/>
            <w:r>
              <w:t>Tancan</w:t>
            </w:r>
            <w:proofErr w:type="spellEnd"/>
            <w:r>
              <w:t xml:space="preserve"> </w:t>
            </w:r>
            <w:proofErr w:type="spellStart"/>
            <w:r>
              <w:t>Uysal</w:t>
            </w:r>
            <w:proofErr w:type="spellEnd"/>
            <w:r>
              <w:t xml:space="preserve">, </w:t>
            </w:r>
            <w:proofErr w:type="spellStart"/>
            <w:r>
              <w:t>Ayca</w:t>
            </w:r>
            <w:proofErr w:type="spellEnd"/>
            <w:r>
              <w:t xml:space="preserve"> </w:t>
            </w:r>
            <w:proofErr w:type="spellStart"/>
            <w:r>
              <w:t>Ustdal</w:t>
            </w:r>
            <w:proofErr w:type="spellEnd"/>
            <w:r>
              <w:t xml:space="preserve"> and </w:t>
            </w:r>
            <w:proofErr w:type="spellStart"/>
            <w:r>
              <w:t>Gokemn</w:t>
            </w:r>
            <w:proofErr w:type="spellEnd"/>
            <w:r>
              <w:t xml:space="preserve"> Kurt</w:t>
            </w:r>
          </w:p>
        </w:tc>
      </w:tr>
      <w:tr w:rsidR="00590876" w:rsidTr="00590876">
        <w:tc>
          <w:tcPr>
            <w:tcW w:w="5454" w:type="dxa"/>
          </w:tcPr>
          <w:p w:rsidR="00590876" w:rsidRDefault="00590876" w:rsidP="00590876">
            <w:r>
              <w:t xml:space="preserve">A novel bracket base design: biomechanical stability </w:t>
            </w:r>
          </w:p>
        </w:tc>
        <w:tc>
          <w:tcPr>
            <w:tcW w:w="900" w:type="dxa"/>
          </w:tcPr>
          <w:p w:rsidR="00590876" w:rsidRDefault="00590876" w:rsidP="00590876">
            <w:r>
              <w:t>219</w:t>
            </w:r>
          </w:p>
        </w:tc>
        <w:tc>
          <w:tcPr>
            <w:tcW w:w="5412" w:type="dxa"/>
          </w:tcPr>
          <w:p w:rsidR="00590876" w:rsidRDefault="00590876" w:rsidP="00590876">
            <w:r>
              <w:t xml:space="preserve">G. </w:t>
            </w:r>
            <w:proofErr w:type="spellStart"/>
            <w:r>
              <w:t>Merone</w:t>
            </w:r>
            <w:proofErr w:type="spellEnd"/>
            <w:r>
              <w:t xml:space="preserve">, R. Valletta, R. De </w:t>
            </w:r>
            <w:proofErr w:type="spellStart"/>
            <w:r>
              <w:t>Santis</w:t>
            </w:r>
            <w:proofErr w:type="spellEnd"/>
            <w:r>
              <w:t xml:space="preserve">, L. </w:t>
            </w:r>
            <w:proofErr w:type="spellStart"/>
            <w:r>
              <w:t>Ambrosio</w:t>
            </w:r>
            <w:proofErr w:type="spellEnd"/>
            <w:r>
              <w:t xml:space="preserve"> and R. Martina</w:t>
            </w:r>
          </w:p>
        </w:tc>
      </w:tr>
      <w:tr w:rsidR="00590876" w:rsidTr="00590876">
        <w:tc>
          <w:tcPr>
            <w:tcW w:w="5454" w:type="dxa"/>
          </w:tcPr>
          <w:p w:rsidR="00590876" w:rsidRDefault="00590876" w:rsidP="00590876">
            <w:r>
              <w:t>The effect of air abrasion preparation on the shear bond strength of an orthodontic bracket bonded to enamel</w:t>
            </w:r>
          </w:p>
        </w:tc>
        <w:tc>
          <w:tcPr>
            <w:tcW w:w="900" w:type="dxa"/>
          </w:tcPr>
          <w:p w:rsidR="00590876" w:rsidRDefault="00590876" w:rsidP="00590876">
            <w:r>
              <w:t>224</w:t>
            </w:r>
          </w:p>
        </w:tc>
        <w:tc>
          <w:tcPr>
            <w:tcW w:w="5412" w:type="dxa"/>
          </w:tcPr>
          <w:p w:rsidR="00590876" w:rsidRDefault="00590876" w:rsidP="00590876">
            <w:r>
              <w:t xml:space="preserve">Richard M. </w:t>
            </w:r>
            <w:proofErr w:type="spellStart"/>
            <w:r>
              <w:t>Halpern</w:t>
            </w:r>
            <w:proofErr w:type="spellEnd"/>
            <w:r>
              <w:t xml:space="preserve"> and Tanya </w:t>
            </w:r>
            <w:proofErr w:type="spellStart"/>
            <w:r>
              <w:t>Rouleau</w:t>
            </w:r>
            <w:proofErr w:type="spellEnd"/>
          </w:p>
        </w:tc>
      </w:tr>
      <w:tr w:rsidR="00590876" w:rsidTr="00590876">
        <w:tc>
          <w:tcPr>
            <w:tcW w:w="5454" w:type="dxa"/>
          </w:tcPr>
          <w:p w:rsidR="00590876" w:rsidRDefault="00590876" w:rsidP="00590876">
            <w:r>
              <w:t xml:space="preserve">Letters  to the Editor </w:t>
            </w:r>
          </w:p>
        </w:tc>
        <w:tc>
          <w:tcPr>
            <w:tcW w:w="900" w:type="dxa"/>
          </w:tcPr>
          <w:p w:rsidR="00590876" w:rsidRDefault="00590876" w:rsidP="00590876">
            <w:r>
              <w:t>228</w:t>
            </w:r>
          </w:p>
        </w:tc>
        <w:tc>
          <w:tcPr>
            <w:tcW w:w="5412" w:type="dxa"/>
          </w:tcPr>
          <w:p w:rsidR="00590876" w:rsidRDefault="00590876" w:rsidP="00590876"/>
        </w:tc>
      </w:tr>
      <w:tr w:rsidR="00590876" w:rsidTr="00590876">
        <w:tc>
          <w:tcPr>
            <w:tcW w:w="5454" w:type="dxa"/>
          </w:tcPr>
          <w:p w:rsidR="00590876" w:rsidRDefault="00590876" w:rsidP="00590876">
            <w:proofErr w:type="spellStart"/>
            <w:r>
              <w:lastRenderedPageBreak/>
              <w:t>Inroduction</w:t>
            </w:r>
            <w:proofErr w:type="spellEnd"/>
            <w:r>
              <w:t xml:space="preserve"> to metal –ceramic technology, 2</w:t>
            </w:r>
            <w:r w:rsidRPr="002F3083">
              <w:rPr>
                <w:vertAlign w:val="superscript"/>
              </w:rPr>
              <w:t>nd</w:t>
            </w:r>
            <w:r>
              <w:t xml:space="preserve"> edition (2009)</w:t>
            </w:r>
          </w:p>
        </w:tc>
        <w:tc>
          <w:tcPr>
            <w:tcW w:w="900" w:type="dxa"/>
          </w:tcPr>
          <w:p w:rsidR="00590876" w:rsidRDefault="00590876" w:rsidP="00590876">
            <w:r>
              <w:t>230</w:t>
            </w:r>
          </w:p>
        </w:tc>
        <w:tc>
          <w:tcPr>
            <w:tcW w:w="5412" w:type="dxa"/>
          </w:tcPr>
          <w:p w:rsidR="00590876" w:rsidRDefault="00590876" w:rsidP="00590876">
            <w:r>
              <w:t>W. Patrick Naylor</w:t>
            </w:r>
          </w:p>
        </w:tc>
      </w:tr>
      <w:tr w:rsidR="00590876" w:rsidTr="00590876">
        <w:tc>
          <w:tcPr>
            <w:tcW w:w="5454" w:type="dxa"/>
          </w:tcPr>
          <w:p w:rsidR="00590876" w:rsidRDefault="00590876" w:rsidP="00590876">
            <w:r>
              <w:t>Healthcare research ethics and law regulation, review and responsibility (2009)</w:t>
            </w:r>
          </w:p>
        </w:tc>
        <w:tc>
          <w:tcPr>
            <w:tcW w:w="900" w:type="dxa"/>
          </w:tcPr>
          <w:p w:rsidR="00590876" w:rsidRDefault="00590876" w:rsidP="00590876">
            <w:r>
              <w:t>230</w:t>
            </w:r>
          </w:p>
        </w:tc>
        <w:tc>
          <w:tcPr>
            <w:tcW w:w="5412" w:type="dxa"/>
          </w:tcPr>
          <w:p w:rsidR="00590876" w:rsidRDefault="00590876" w:rsidP="00590876">
            <w:r>
              <w:t>Hazel Biggs</w:t>
            </w:r>
          </w:p>
        </w:tc>
      </w:tr>
      <w:tr w:rsidR="00590876" w:rsidTr="00590876">
        <w:tc>
          <w:tcPr>
            <w:tcW w:w="5454" w:type="dxa"/>
          </w:tcPr>
          <w:p w:rsidR="00590876" w:rsidRDefault="00590876" w:rsidP="00590876">
            <w:r>
              <w:t>Postgraduate notes in orthodontics, 5</w:t>
            </w:r>
            <w:r w:rsidRPr="00F078FB">
              <w:rPr>
                <w:vertAlign w:val="superscript"/>
              </w:rPr>
              <w:t>th</w:t>
            </w:r>
            <w:r>
              <w:t xml:space="preserve"> edition (2009)</w:t>
            </w:r>
          </w:p>
        </w:tc>
        <w:tc>
          <w:tcPr>
            <w:tcW w:w="900" w:type="dxa"/>
          </w:tcPr>
          <w:p w:rsidR="00590876" w:rsidRDefault="00590876" w:rsidP="00590876">
            <w:r>
              <w:t>231</w:t>
            </w:r>
          </w:p>
        </w:tc>
        <w:tc>
          <w:tcPr>
            <w:tcW w:w="5412" w:type="dxa"/>
          </w:tcPr>
          <w:p w:rsidR="00590876" w:rsidRDefault="00590876" w:rsidP="00590876">
            <w:r>
              <w:t>Nikki Attack</w:t>
            </w:r>
          </w:p>
        </w:tc>
      </w:tr>
    </w:tbl>
    <w:p w:rsidR="00590876" w:rsidRDefault="00590876" w:rsidP="00590876"/>
    <w:p w:rsidR="00590876" w:rsidRDefault="00590876" w:rsidP="00D86884">
      <w:pPr>
        <w:tabs>
          <w:tab w:val="left" w:pos="1080"/>
        </w:tabs>
        <w:jc w:val="center"/>
        <w:rPr>
          <w:sz w:val="56"/>
          <w:szCs w:val="56"/>
        </w:rPr>
      </w:pPr>
    </w:p>
    <w:p w:rsidR="00590876" w:rsidRDefault="00590876" w:rsidP="00D86884">
      <w:pPr>
        <w:tabs>
          <w:tab w:val="left" w:pos="1080"/>
        </w:tabs>
        <w:jc w:val="center"/>
        <w:rPr>
          <w:sz w:val="56"/>
          <w:szCs w:val="56"/>
        </w:rPr>
      </w:pPr>
    </w:p>
    <w:p w:rsidR="00590876" w:rsidRDefault="00590876" w:rsidP="00D86884">
      <w:pPr>
        <w:tabs>
          <w:tab w:val="left" w:pos="1080"/>
        </w:tabs>
        <w:jc w:val="center"/>
        <w:rPr>
          <w:sz w:val="56"/>
          <w:szCs w:val="56"/>
        </w:rPr>
      </w:pPr>
    </w:p>
    <w:p w:rsidR="00590876" w:rsidRDefault="00590876" w:rsidP="00D86884">
      <w:pPr>
        <w:tabs>
          <w:tab w:val="left" w:pos="1080"/>
        </w:tabs>
        <w:jc w:val="center"/>
        <w:rPr>
          <w:sz w:val="56"/>
          <w:szCs w:val="56"/>
        </w:rPr>
      </w:pPr>
    </w:p>
    <w:p w:rsidR="00590876" w:rsidRDefault="00590876" w:rsidP="00D86884">
      <w:pPr>
        <w:tabs>
          <w:tab w:val="left" w:pos="1080"/>
        </w:tabs>
        <w:jc w:val="center"/>
        <w:rPr>
          <w:sz w:val="56"/>
          <w:szCs w:val="56"/>
        </w:rPr>
      </w:pPr>
    </w:p>
    <w:p w:rsidR="00590876" w:rsidRDefault="00590876" w:rsidP="00D86884">
      <w:pPr>
        <w:tabs>
          <w:tab w:val="left" w:pos="1080"/>
        </w:tabs>
        <w:jc w:val="center"/>
        <w:rPr>
          <w:sz w:val="56"/>
          <w:szCs w:val="56"/>
        </w:rPr>
      </w:pPr>
    </w:p>
    <w:p w:rsidR="00590876" w:rsidRDefault="00590876" w:rsidP="00D86884">
      <w:pPr>
        <w:tabs>
          <w:tab w:val="left" w:pos="1080"/>
        </w:tabs>
        <w:jc w:val="center"/>
        <w:rPr>
          <w:sz w:val="56"/>
          <w:szCs w:val="56"/>
        </w:rPr>
      </w:pPr>
    </w:p>
    <w:p w:rsidR="00590876" w:rsidRDefault="00590876" w:rsidP="00D86884">
      <w:pPr>
        <w:tabs>
          <w:tab w:val="left" w:pos="1080"/>
        </w:tabs>
        <w:jc w:val="center"/>
        <w:rPr>
          <w:sz w:val="56"/>
          <w:szCs w:val="56"/>
        </w:rPr>
      </w:pPr>
    </w:p>
    <w:p w:rsidR="00590876" w:rsidRDefault="00590876" w:rsidP="00D86884">
      <w:pPr>
        <w:tabs>
          <w:tab w:val="left" w:pos="1080"/>
        </w:tabs>
        <w:jc w:val="center"/>
        <w:rPr>
          <w:sz w:val="56"/>
          <w:szCs w:val="56"/>
        </w:rPr>
      </w:pPr>
    </w:p>
    <w:p w:rsidR="00590876" w:rsidRDefault="00590876" w:rsidP="00D86884">
      <w:pPr>
        <w:tabs>
          <w:tab w:val="left" w:pos="1080"/>
        </w:tabs>
        <w:jc w:val="center"/>
        <w:rPr>
          <w:sz w:val="56"/>
          <w:szCs w:val="56"/>
        </w:rPr>
      </w:pPr>
    </w:p>
    <w:p w:rsidR="00590876" w:rsidRDefault="00590876" w:rsidP="00D86884">
      <w:pPr>
        <w:tabs>
          <w:tab w:val="left" w:pos="1080"/>
        </w:tabs>
        <w:jc w:val="center"/>
        <w:rPr>
          <w:sz w:val="56"/>
          <w:szCs w:val="56"/>
        </w:rPr>
      </w:pPr>
    </w:p>
    <w:p w:rsidR="00590876" w:rsidRDefault="00590876" w:rsidP="00D86884">
      <w:pPr>
        <w:tabs>
          <w:tab w:val="left" w:pos="1080"/>
        </w:tabs>
        <w:jc w:val="center"/>
        <w:rPr>
          <w:sz w:val="56"/>
          <w:szCs w:val="56"/>
        </w:rPr>
      </w:pPr>
    </w:p>
    <w:p w:rsidR="00D86884" w:rsidRPr="00590876" w:rsidRDefault="00590876" w:rsidP="00590876">
      <w:pPr>
        <w:tabs>
          <w:tab w:val="left" w:pos="1080"/>
        </w:tabs>
        <w:jc w:val="center"/>
        <w:rPr>
          <w:b/>
          <w:sz w:val="52"/>
          <w:szCs w:val="52"/>
        </w:rPr>
      </w:pPr>
      <w:r w:rsidRPr="00590876">
        <w:rPr>
          <w:b/>
          <w:sz w:val="52"/>
          <w:szCs w:val="52"/>
        </w:rPr>
        <w:lastRenderedPageBreak/>
        <w:t>EUROPEAN JOURNAL OF ORTHODONTICS</w:t>
      </w:r>
    </w:p>
    <w:p w:rsidR="00D86884" w:rsidRPr="00590876" w:rsidRDefault="00D86884" w:rsidP="00D86884">
      <w:pPr>
        <w:rPr>
          <w:b/>
        </w:rPr>
      </w:pPr>
      <w:r w:rsidRPr="00590876">
        <w:rPr>
          <w:b/>
          <w:sz w:val="40"/>
          <w:szCs w:val="40"/>
        </w:rPr>
        <w:t xml:space="preserve">CONTENTS </w:t>
      </w:r>
      <w:r w:rsidRPr="00590876">
        <w:rPr>
          <w:b/>
          <w:sz w:val="40"/>
          <w:szCs w:val="40"/>
        </w:rPr>
        <w:br/>
      </w:r>
      <w:r w:rsidRPr="00590876">
        <w:rPr>
          <w:b/>
          <w:sz w:val="40"/>
          <w:szCs w:val="40"/>
          <w:u w:val="single"/>
        </w:rPr>
        <w:t xml:space="preserve"> Vol.32–No.3-June 2010</w:t>
      </w:r>
    </w:p>
    <w:tbl>
      <w:tblPr>
        <w:tblStyle w:val="TableGrid"/>
        <w:tblW w:w="11341" w:type="dxa"/>
        <w:tblInd w:w="-743" w:type="dxa"/>
        <w:tblLook w:val="04A0"/>
      </w:tblPr>
      <w:tblGrid>
        <w:gridCol w:w="6341"/>
        <w:gridCol w:w="786"/>
        <w:gridCol w:w="4214"/>
      </w:tblGrid>
      <w:tr w:rsidR="00D86884" w:rsidRPr="00D86884" w:rsidTr="00590876">
        <w:tc>
          <w:tcPr>
            <w:tcW w:w="6341" w:type="dxa"/>
          </w:tcPr>
          <w:p w:rsidR="00D86884" w:rsidRPr="00D86884" w:rsidRDefault="0004763F" w:rsidP="00D86884">
            <w:r>
              <w:t xml:space="preserve">Automatic </w:t>
            </w:r>
            <w:proofErr w:type="spellStart"/>
            <w:r>
              <w:t>landmarking</w:t>
            </w:r>
            <w:proofErr w:type="spellEnd"/>
            <w:r>
              <w:t xml:space="preserve"> of </w:t>
            </w:r>
            <w:proofErr w:type="spellStart"/>
            <w:r>
              <w:t>cephalograms</w:t>
            </w:r>
            <w:proofErr w:type="spellEnd"/>
            <w:r>
              <w:t xml:space="preserve"> using active appearance models </w:t>
            </w:r>
          </w:p>
        </w:tc>
        <w:tc>
          <w:tcPr>
            <w:tcW w:w="786" w:type="dxa"/>
          </w:tcPr>
          <w:p w:rsidR="00D86884" w:rsidRPr="00D86884" w:rsidRDefault="0004763F" w:rsidP="00D86884">
            <w:r>
              <w:t>233</w:t>
            </w:r>
          </w:p>
        </w:tc>
        <w:tc>
          <w:tcPr>
            <w:tcW w:w="4214" w:type="dxa"/>
          </w:tcPr>
          <w:p w:rsidR="00D86884" w:rsidRPr="00D86884" w:rsidRDefault="0004763F" w:rsidP="00D86884">
            <w:proofErr w:type="spellStart"/>
            <w:r>
              <w:t>Predrag</w:t>
            </w:r>
            <w:proofErr w:type="spellEnd"/>
            <w:r>
              <w:t xml:space="preserve"> </w:t>
            </w:r>
            <w:proofErr w:type="spellStart"/>
            <w:r>
              <w:t>Vucinic</w:t>
            </w:r>
            <w:proofErr w:type="spellEnd"/>
            <w:r>
              <w:t xml:space="preserve">, </w:t>
            </w:r>
            <w:proofErr w:type="spellStart"/>
            <w:r>
              <w:t>Zeljen</w:t>
            </w:r>
            <w:proofErr w:type="spellEnd"/>
            <w:r>
              <w:t xml:space="preserve"> </w:t>
            </w:r>
            <w:proofErr w:type="spellStart"/>
            <w:r>
              <w:t>Trpovski</w:t>
            </w:r>
            <w:proofErr w:type="spellEnd"/>
            <w:r>
              <w:t xml:space="preserve"> and </w:t>
            </w:r>
            <w:proofErr w:type="spellStart"/>
            <w:r>
              <w:t>Ivana</w:t>
            </w:r>
            <w:proofErr w:type="spellEnd"/>
            <w:r>
              <w:t xml:space="preserve"> </w:t>
            </w:r>
            <w:proofErr w:type="spellStart"/>
            <w:r>
              <w:t>Scepan</w:t>
            </w:r>
            <w:proofErr w:type="spellEnd"/>
          </w:p>
        </w:tc>
      </w:tr>
      <w:tr w:rsidR="00D86884" w:rsidRPr="00D86884" w:rsidTr="00590876">
        <w:tc>
          <w:tcPr>
            <w:tcW w:w="6341" w:type="dxa"/>
          </w:tcPr>
          <w:p w:rsidR="00D86884" w:rsidRPr="00D86884" w:rsidRDefault="0004763F" w:rsidP="00D86884">
            <w:r>
              <w:t xml:space="preserve">Accuracy of </w:t>
            </w:r>
            <w:proofErr w:type="spellStart"/>
            <w:r>
              <w:t>ecphalometric</w:t>
            </w:r>
            <w:proofErr w:type="spellEnd"/>
            <w:r>
              <w:t xml:space="preserve"> landmarks on monitor-displayed radiographs with and without image emboss enhancement</w:t>
            </w:r>
          </w:p>
        </w:tc>
        <w:tc>
          <w:tcPr>
            <w:tcW w:w="786" w:type="dxa"/>
          </w:tcPr>
          <w:p w:rsidR="00D86884" w:rsidRPr="00D86884" w:rsidRDefault="0004763F" w:rsidP="00D86884">
            <w:r>
              <w:t>242</w:t>
            </w:r>
          </w:p>
        </w:tc>
        <w:tc>
          <w:tcPr>
            <w:tcW w:w="4214" w:type="dxa"/>
          </w:tcPr>
          <w:p w:rsidR="00D86884" w:rsidRDefault="0004763F" w:rsidP="00D86884">
            <w:proofErr w:type="spellStart"/>
            <w:r>
              <w:t>Rosalia</w:t>
            </w:r>
            <w:proofErr w:type="spellEnd"/>
            <w:r>
              <w:t xml:space="preserve"> Maria </w:t>
            </w:r>
            <w:proofErr w:type="spellStart"/>
            <w:r>
              <w:t>Leonardi</w:t>
            </w:r>
            <w:proofErr w:type="spellEnd"/>
            <w:r>
              <w:t xml:space="preserve">, Daniela Giordano, Francesco </w:t>
            </w:r>
            <w:proofErr w:type="spellStart"/>
            <w:r>
              <w:t>Maiorana</w:t>
            </w:r>
            <w:proofErr w:type="spellEnd"/>
            <w:r>
              <w:t xml:space="preserve"> and </w:t>
            </w:r>
            <w:proofErr w:type="spellStart"/>
            <w:r>
              <w:t>Mariagrazia</w:t>
            </w:r>
            <w:proofErr w:type="spellEnd"/>
            <w:r>
              <w:t xml:space="preserve"> Greco</w:t>
            </w:r>
          </w:p>
          <w:p w:rsidR="0004763F" w:rsidRPr="00D86884" w:rsidRDefault="0004763F" w:rsidP="00D86884"/>
        </w:tc>
      </w:tr>
      <w:tr w:rsidR="00D86884" w:rsidRPr="00D86884" w:rsidTr="00590876">
        <w:tc>
          <w:tcPr>
            <w:tcW w:w="6341" w:type="dxa"/>
          </w:tcPr>
          <w:p w:rsidR="00D86884" w:rsidRPr="00D86884" w:rsidRDefault="0004763F" w:rsidP="00D86884">
            <w:proofErr w:type="spellStart"/>
            <w:r>
              <w:t>Mandibular</w:t>
            </w:r>
            <w:proofErr w:type="spellEnd"/>
            <w:r>
              <w:t xml:space="preserve"> dental arch changes associated with treatment of crowding using </w:t>
            </w:r>
            <w:proofErr w:type="spellStart"/>
            <w:r>
              <w:t>sefl-ligating</w:t>
            </w:r>
            <w:proofErr w:type="spellEnd"/>
            <w:r>
              <w:t xml:space="preserve"> and conventional brackets </w:t>
            </w:r>
          </w:p>
        </w:tc>
        <w:tc>
          <w:tcPr>
            <w:tcW w:w="786" w:type="dxa"/>
          </w:tcPr>
          <w:p w:rsidR="00D86884" w:rsidRPr="00D86884" w:rsidRDefault="0004763F" w:rsidP="00D86884">
            <w:r>
              <w:t>248</w:t>
            </w:r>
          </w:p>
        </w:tc>
        <w:tc>
          <w:tcPr>
            <w:tcW w:w="4214" w:type="dxa"/>
          </w:tcPr>
          <w:p w:rsidR="00D86884" w:rsidRPr="00D86884" w:rsidRDefault="0004763F" w:rsidP="00D86884">
            <w:r>
              <w:t xml:space="preserve">Nicholas  </w:t>
            </w:r>
            <w:proofErr w:type="spellStart"/>
            <w:r>
              <w:t>Pandis</w:t>
            </w:r>
            <w:proofErr w:type="spellEnd"/>
            <w:r>
              <w:t xml:space="preserve">, </w:t>
            </w:r>
            <w:proofErr w:type="spellStart"/>
            <w:r>
              <w:t>Argy</w:t>
            </w:r>
            <w:proofErr w:type="spellEnd"/>
            <w:r>
              <w:t xml:space="preserve"> </w:t>
            </w:r>
            <w:proofErr w:type="spellStart"/>
            <w:r>
              <w:t>Polychronopoulou</w:t>
            </w:r>
            <w:proofErr w:type="spellEnd"/>
            <w:r>
              <w:t xml:space="preserve">, Margarita </w:t>
            </w:r>
            <w:proofErr w:type="spellStart"/>
            <w:r>
              <w:t>Makou</w:t>
            </w:r>
            <w:proofErr w:type="spellEnd"/>
            <w:r>
              <w:t xml:space="preserve"> and </w:t>
            </w:r>
            <w:proofErr w:type="spellStart"/>
            <w:r>
              <w:t>Theodroe</w:t>
            </w:r>
            <w:proofErr w:type="spellEnd"/>
            <w:r>
              <w:t xml:space="preserve"> </w:t>
            </w:r>
            <w:proofErr w:type="spellStart"/>
            <w:r>
              <w:t>Eliades</w:t>
            </w:r>
            <w:proofErr w:type="spellEnd"/>
          </w:p>
        </w:tc>
      </w:tr>
      <w:tr w:rsidR="00D86884" w:rsidRPr="00D86884" w:rsidTr="00590876">
        <w:tc>
          <w:tcPr>
            <w:tcW w:w="6341" w:type="dxa"/>
          </w:tcPr>
          <w:p w:rsidR="00D86884" w:rsidRPr="00D86884" w:rsidRDefault="0004763F" w:rsidP="00D86884">
            <w:r>
              <w:t xml:space="preserve">Resin-modified glass </w:t>
            </w:r>
            <w:proofErr w:type="spellStart"/>
            <w:r>
              <w:t>ionomer</w:t>
            </w:r>
            <w:proofErr w:type="spellEnd"/>
            <w:r>
              <w:t xml:space="preserve"> cements for bonding orthodontic retainers</w:t>
            </w:r>
          </w:p>
        </w:tc>
        <w:tc>
          <w:tcPr>
            <w:tcW w:w="786" w:type="dxa"/>
          </w:tcPr>
          <w:p w:rsidR="00D86884" w:rsidRPr="00D86884" w:rsidRDefault="0004763F" w:rsidP="00D86884">
            <w:r>
              <w:t>254</w:t>
            </w:r>
          </w:p>
        </w:tc>
        <w:tc>
          <w:tcPr>
            <w:tcW w:w="4214" w:type="dxa"/>
          </w:tcPr>
          <w:p w:rsidR="00D86884" w:rsidRPr="00D86884" w:rsidRDefault="0004763F" w:rsidP="00D86884">
            <w:proofErr w:type="spellStart"/>
            <w:r>
              <w:t>Asli</w:t>
            </w:r>
            <w:proofErr w:type="spellEnd"/>
            <w:r>
              <w:t xml:space="preserve"> </w:t>
            </w:r>
            <w:proofErr w:type="spellStart"/>
            <w:r>
              <w:t>Baysal</w:t>
            </w:r>
            <w:proofErr w:type="spellEnd"/>
            <w:r>
              <w:t xml:space="preserve"> and </w:t>
            </w:r>
            <w:proofErr w:type="spellStart"/>
            <w:r>
              <w:t>Tancan</w:t>
            </w:r>
            <w:proofErr w:type="spellEnd"/>
            <w:r>
              <w:t xml:space="preserve"> </w:t>
            </w:r>
            <w:proofErr w:type="spellStart"/>
            <w:r>
              <w:t>Uysal</w:t>
            </w:r>
            <w:proofErr w:type="spellEnd"/>
          </w:p>
        </w:tc>
      </w:tr>
      <w:tr w:rsidR="00D86884" w:rsidRPr="00D86884" w:rsidTr="00590876">
        <w:tc>
          <w:tcPr>
            <w:tcW w:w="6341" w:type="dxa"/>
          </w:tcPr>
          <w:p w:rsidR="00D86884" w:rsidRPr="00D86884" w:rsidRDefault="0004763F" w:rsidP="00D86884">
            <w:proofErr w:type="spellStart"/>
            <w:r>
              <w:t>Microleakage</w:t>
            </w:r>
            <w:proofErr w:type="spellEnd"/>
            <w:r>
              <w:t xml:space="preserve"> using orthodontic brackets bonded with the custom base indirect bonding technique</w:t>
            </w:r>
          </w:p>
        </w:tc>
        <w:tc>
          <w:tcPr>
            <w:tcW w:w="786" w:type="dxa"/>
          </w:tcPr>
          <w:p w:rsidR="00D86884" w:rsidRPr="00D86884" w:rsidRDefault="0004763F" w:rsidP="00D86884">
            <w:r>
              <w:t>259</w:t>
            </w:r>
          </w:p>
        </w:tc>
        <w:tc>
          <w:tcPr>
            <w:tcW w:w="4214" w:type="dxa"/>
          </w:tcPr>
          <w:p w:rsidR="00D86884" w:rsidRPr="00D86884" w:rsidRDefault="0004763F" w:rsidP="00D86884">
            <w:proofErr w:type="spellStart"/>
            <w:r>
              <w:t>Ahmet</w:t>
            </w:r>
            <w:proofErr w:type="spellEnd"/>
            <w:r>
              <w:t xml:space="preserve"> </w:t>
            </w:r>
            <w:proofErr w:type="spellStart"/>
            <w:r>
              <w:t>Yagci</w:t>
            </w:r>
            <w:proofErr w:type="spellEnd"/>
            <w:r>
              <w:t xml:space="preserve">, </w:t>
            </w:r>
            <w:proofErr w:type="spellStart"/>
            <w:r>
              <w:t>Tancan</w:t>
            </w:r>
            <w:proofErr w:type="spellEnd"/>
            <w:r>
              <w:t xml:space="preserve"> </w:t>
            </w:r>
            <w:proofErr w:type="spellStart"/>
            <w:r>
              <w:t>Uysal</w:t>
            </w:r>
            <w:proofErr w:type="spellEnd"/>
            <w:r>
              <w:t xml:space="preserve"> Mustafa </w:t>
            </w:r>
            <w:proofErr w:type="spellStart"/>
            <w:r>
              <w:t>Ulker</w:t>
            </w:r>
            <w:proofErr w:type="spellEnd"/>
            <w:r>
              <w:t xml:space="preserve"> and </w:t>
            </w:r>
            <w:proofErr w:type="spellStart"/>
            <w:r>
              <w:t>Sabri</w:t>
            </w:r>
            <w:proofErr w:type="spellEnd"/>
            <w:r>
              <w:t xml:space="preserve"> </w:t>
            </w:r>
            <w:proofErr w:type="spellStart"/>
            <w:r>
              <w:t>IIhan</w:t>
            </w:r>
            <w:proofErr w:type="spellEnd"/>
            <w:r>
              <w:t xml:space="preserve"> </w:t>
            </w:r>
            <w:proofErr w:type="spellStart"/>
            <w:r>
              <w:t>Ramoglu</w:t>
            </w:r>
            <w:proofErr w:type="spellEnd"/>
          </w:p>
        </w:tc>
      </w:tr>
      <w:tr w:rsidR="00D86884" w:rsidRPr="00D86884" w:rsidTr="00590876">
        <w:tc>
          <w:tcPr>
            <w:tcW w:w="6341" w:type="dxa"/>
          </w:tcPr>
          <w:p w:rsidR="00D86884" w:rsidRPr="00D86884" w:rsidRDefault="0004763F" w:rsidP="00D86884">
            <w:r>
              <w:t xml:space="preserve">The effect of moisture on the shear  bond  strength of gold alloy rods bonded to enamel with a self-adhesive and a hydrophobic resin cement </w:t>
            </w:r>
          </w:p>
        </w:tc>
        <w:tc>
          <w:tcPr>
            <w:tcW w:w="786" w:type="dxa"/>
          </w:tcPr>
          <w:p w:rsidR="00D86884" w:rsidRPr="00D86884" w:rsidRDefault="0004763F" w:rsidP="00D86884">
            <w:r>
              <w:t>264</w:t>
            </w:r>
          </w:p>
        </w:tc>
        <w:tc>
          <w:tcPr>
            <w:tcW w:w="4214" w:type="dxa"/>
          </w:tcPr>
          <w:p w:rsidR="00D86884" w:rsidRPr="00D86884" w:rsidRDefault="0004763F" w:rsidP="00D86884">
            <w:r>
              <w:t xml:space="preserve">Elisabeth </w:t>
            </w:r>
            <w:proofErr w:type="spellStart"/>
            <w:r>
              <w:t>Dursun</w:t>
            </w:r>
            <w:proofErr w:type="spellEnd"/>
            <w:r>
              <w:t xml:space="preserve">, Dirk </w:t>
            </w:r>
            <w:proofErr w:type="spellStart"/>
            <w:r>
              <w:t>Wiechmann</w:t>
            </w:r>
            <w:proofErr w:type="spellEnd"/>
            <w:r>
              <w:t xml:space="preserve"> and Jean-Pierre </w:t>
            </w:r>
            <w:proofErr w:type="spellStart"/>
            <w:r>
              <w:t>Attal</w:t>
            </w:r>
            <w:proofErr w:type="spellEnd"/>
          </w:p>
        </w:tc>
      </w:tr>
      <w:tr w:rsidR="00D86884" w:rsidRPr="00D86884" w:rsidTr="00590876">
        <w:tc>
          <w:tcPr>
            <w:tcW w:w="6341" w:type="dxa"/>
          </w:tcPr>
          <w:p w:rsidR="00D86884" w:rsidRPr="00D86884" w:rsidRDefault="00A8610F" w:rsidP="00D86884">
            <w:r>
              <w:t>Shear bond strength of fluoride-releasing orthodontic bonding and composite materials</w:t>
            </w:r>
          </w:p>
        </w:tc>
        <w:tc>
          <w:tcPr>
            <w:tcW w:w="786" w:type="dxa"/>
          </w:tcPr>
          <w:p w:rsidR="00D86884" w:rsidRPr="00D86884" w:rsidRDefault="00A8610F" w:rsidP="00D86884">
            <w:r>
              <w:t>268</w:t>
            </w:r>
          </w:p>
        </w:tc>
        <w:tc>
          <w:tcPr>
            <w:tcW w:w="4214" w:type="dxa"/>
          </w:tcPr>
          <w:p w:rsidR="00D86884" w:rsidRPr="00D86884" w:rsidRDefault="00A8610F" w:rsidP="00D86884">
            <w:r>
              <w:t xml:space="preserve">Bernhard Christian </w:t>
            </w:r>
            <w:proofErr w:type="spellStart"/>
            <w:r>
              <w:t>Pseiner</w:t>
            </w:r>
            <w:proofErr w:type="spellEnd"/>
            <w:r>
              <w:t xml:space="preserve">, Josef </w:t>
            </w:r>
            <w:proofErr w:type="spellStart"/>
            <w:r>
              <w:t>Freudenthaler</w:t>
            </w:r>
            <w:proofErr w:type="spellEnd"/>
            <w:r>
              <w:t xml:space="preserve">, Erwin </w:t>
            </w:r>
            <w:proofErr w:type="spellStart"/>
            <w:r>
              <w:t>Jonke</w:t>
            </w:r>
            <w:proofErr w:type="spellEnd"/>
            <w:r>
              <w:t xml:space="preserve"> and Hans-Peter </w:t>
            </w:r>
            <w:proofErr w:type="spellStart"/>
            <w:r>
              <w:t>Bantleon</w:t>
            </w:r>
            <w:proofErr w:type="spellEnd"/>
          </w:p>
        </w:tc>
      </w:tr>
      <w:tr w:rsidR="00D86884" w:rsidRPr="00D86884" w:rsidTr="00590876">
        <w:tc>
          <w:tcPr>
            <w:tcW w:w="6341" w:type="dxa"/>
          </w:tcPr>
          <w:p w:rsidR="00D86884" w:rsidRPr="00D86884" w:rsidRDefault="00A8610F" w:rsidP="00D86884">
            <w:r>
              <w:t>Factor affecting the shear bond strength of metal and ceramic brackets bonded to different ceramic surfaces</w:t>
            </w:r>
          </w:p>
        </w:tc>
        <w:tc>
          <w:tcPr>
            <w:tcW w:w="786" w:type="dxa"/>
          </w:tcPr>
          <w:p w:rsidR="00D86884" w:rsidRPr="00D86884" w:rsidRDefault="00A8610F" w:rsidP="00D86884">
            <w:r>
              <w:t>274</w:t>
            </w:r>
          </w:p>
        </w:tc>
        <w:tc>
          <w:tcPr>
            <w:tcW w:w="4214" w:type="dxa"/>
          </w:tcPr>
          <w:p w:rsidR="00D86884" w:rsidRPr="00D86884" w:rsidRDefault="00A8610F" w:rsidP="00D86884">
            <w:proofErr w:type="spellStart"/>
            <w:r>
              <w:t>Elham</w:t>
            </w:r>
            <w:proofErr w:type="spellEnd"/>
            <w:r>
              <w:t xml:space="preserve"> S.J. Abu </w:t>
            </w:r>
            <w:proofErr w:type="spellStart"/>
            <w:r>
              <w:t>Alhaija</w:t>
            </w:r>
            <w:proofErr w:type="spellEnd"/>
            <w:r>
              <w:t xml:space="preserve">, </w:t>
            </w:r>
            <w:proofErr w:type="spellStart"/>
            <w:r>
              <w:t>Issam</w:t>
            </w:r>
            <w:proofErr w:type="spellEnd"/>
            <w:r>
              <w:t xml:space="preserve"> A. Abu </w:t>
            </w:r>
            <w:proofErr w:type="spellStart"/>
            <w:r>
              <w:t>AlReesh</w:t>
            </w:r>
            <w:proofErr w:type="spellEnd"/>
            <w:r>
              <w:t xml:space="preserve"> and </w:t>
            </w:r>
            <w:proofErr w:type="spellStart"/>
            <w:r>
              <w:t>Ahed</w:t>
            </w:r>
            <w:proofErr w:type="spellEnd"/>
            <w:r>
              <w:t xml:space="preserve"> M.S. </w:t>
            </w:r>
            <w:proofErr w:type="spellStart"/>
            <w:r>
              <w:t>AlWahadni</w:t>
            </w:r>
            <w:proofErr w:type="spellEnd"/>
          </w:p>
        </w:tc>
      </w:tr>
      <w:tr w:rsidR="00D86884" w:rsidRPr="00D86884" w:rsidTr="00590876">
        <w:tc>
          <w:tcPr>
            <w:tcW w:w="6341" w:type="dxa"/>
          </w:tcPr>
          <w:p w:rsidR="00D86884" w:rsidRPr="00D86884" w:rsidRDefault="00A8610F" w:rsidP="00D86884">
            <w:r>
              <w:t>Bond strength of ceramic brackets bonded to enamel with amorphous  calcium phosphate-containing orthodontic composite</w:t>
            </w:r>
          </w:p>
        </w:tc>
        <w:tc>
          <w:tcPr>
            <w:tcW w:w="786" w:type="dxa"/>
          </w:tcPr>
          <w:p w:rsidR="00D86884" w:rsidRPr="00D86884" w:rsidRDefault="00A8610F" w:rsidP="00D86884">
            <w:r>
              <w:t>281</w:t>
            </w:r>
          </w:p>
        </w:tc>
        <w:tc>
          <w:tcPr>
            <w:tcW w:w="4214" w:type="dxa"/>
          </w:tcPr>
          <w:p w:rsidR="00D86884" w:rsidRPr="00D86884" w:rsidRDefault="00A8610F" w:rsidP="00D86884">
            <w:proofErr w:type="spellStart"/>
            <w:r>
              <w:t>Tancn</w:t>
            </w:r>
            <w:proofErr w:type="spellEnd"/>
            <w:r>
              <w:t xml:space="preserve"> </w:t>
            </w:r>
            <w:proofErr w:type="spellStart"/>
            <w:r>
              <w:t>Uysal</w:t>
            </w:r>
            <w:proofErr w:type="spellEnd"/>
            <w:r>
              <w:t xml:space="preserve">, </w:t>
            </w:r>
            <w:proofErr w:type="spellStart"/>
            <w:r>
              <w:t>Ayca</w:t>
            </w:r>
            <w:proofErr w:type="spellEnd"/>
            <w:r>
              <w:t xml:space="preserve"> </w:t>
            </w:r>
            <w:proofErr w:type="spellStart"/>
            <w:r>
              <w:t>Ustdal</w:t>
            </w:r>
            <w:proofErr w:type="spellEnd"/>
            <w:r>
              <w:t xml:space="preserve">, </w:t>
            </w:r>
            <w:proofErr w:type="spellStart"/>
            <w:r>
              <w:t>Metin</w:t>
            </w:r>
            <w:proofErr w:type="spellEnd"/>
            <w:r>
              <w:t xml:space="preserve"> </w:t>
            </w:r>
            <w:proofErr w:type="spellStart"/>
            <w:r>
              <w:t>Nur</w:t>
            </w:r>
            <w:proofErr w:type="spellEnd"/>
            <w:r>
              <w:t xml:space="preserve"> and </w:t>
            </w:r>
            <w:proofErr w:type="spellStart"/>
            <w:r>
              <w:t>Bulent</w:t>
            </w:r>
            <w:proofErr w:type="spellEnd"/>
            <w:r>
              <w:t xml:space="preserve"> </w:t>
            </w:r>
            <w:proofErr w:type="spellStart"/>
            <w:r>
              <w:t>Catalbas</w:t>
            </w:r>
            <w:proofErr w:type="spellEnd"/>
          </w:p>
        </w:tc>
      </w:tr>
      <w:tr w:rsidR="00D86884" w:rsidRPr="00D86884" w:rsidTr="00590876">
        <w:tc>
          <w:tcPr>
            <w:tcW w:w="6341" w:type="dxa"/>
          </w:tcPr>
          <w:p w:rsidR="00D86884" w:rsidRPr="00D86884" w:rsidRDefault="00A8610F" w:rsidP="00D86884">
            <w:r>
              <w:t xml:space="preserve">Effects of long-term storage  and </w:t>
            </w:r>
            <w:proofErr w:type="spellStart"/>
            <w:r>
              <w:t>thermocycling</w:t>
            </w:r>
            <w:proofErr w:type="spellEnd"/>
            <w:r>
              <w:t xml:space="preserve"> on bond strength of two self-etching primer adhesive systems</w:t>
            </w:r>
          </w:p>
        </w:tc>
        <w:tc>
          <w:tcPr>
            <w:tcW w:w="786" w:type="dxa"/>
          </w:tcPr>
          <w:p w:rsidR="00D86884" w:rsidRPr="00D86884" w:rsidRDefault="00A8610F" w:rsidP="00D86884">
            <w:r>
              <w:t>285</w:t>
            </w:r>
          </w:p>
        </w:tc>
        <w:tc>
          <w:tcPr>
            <w:tcW w:w="4214" w:type="dxa"/>
          </w:tcPr>
          <w:p w:rsidR="00D86884" w:rsidRPr="00D86884" w:rsidRDefault="00A8610F" w:rsidP="00D86884">
            <w:r>
              <w:t xml:space="preserve">Toshihiro Yuasa, Masahiro </w:t>
            </w:r>
            <w:proofErr w:type="spellStart"/>
            <w:r>
              <w:t>lijima</w:t>
            </w:r>
            <w:proofErr w:type="spellEnd"/>
            <w:r>
              <w:t xml:space="preserve">, Shuichi </w:t>
            </w:r>
            <w:proofErr w:type="spellStart"/>
            <w:r>
              <w:t>lto</w:t>
            </w:r>
            <w:proofErr w:type="spellEnd"/>
            <w:r>
              <w:t xml:space="preserve">, Takeshi </w:t>
            </w:r>
            <w:proofErr w:type="spellStart"/>
            <w:r>
              <w:t>Muguruma</w:t>
            </w:r>
            <w:proofErr w:type="spellEnd"/>
            <w:r>
              <w:t xml:space="preserve">, Takashi Saito and </w:t>
            </w:r>
            <w:proofErr w:type="spellStart"/>
            <w:r>
              <w:t>Itaru</w:t>
            </w:r>
            <w:proofErr w:type="spellEnd"/>
            <w:r>
              <w:t xml:space="preserve"> </w:t>
            </w:r>
            <w:proofErr w:type="spellStart"/>
            <w:r>
              <w:t>Mizoguchi</w:t>
            </w:r>
            <w:proofErr w:type="spellEnd"/>
          </w:p>
        </w:tc>
      </w:tr>
      <w:tr w:rsidR="00D86884" w:rsidRPr="00D86884" w:rsidTr="00590876">
        <w:tc>
          <w:tcPr>
            <w:tcW w:w="6341" w:type="dxa"/>
          </w:tcPr>
          <w:p w:rsidR="00D86884" w:rsidRPr="00D86884" w:rsidRDefault="00A8610F" w:rsidP="00D86884">
            <w:r>
              <w:t xml:space="preserve">The in vitro effect of repeated bonding on the shear bond strength with different enamel conditioning procedures </w:t>
            </w:r>
          </w:p>
        </w:tc>
        <w:tc>
          <w:tcPr>
            <w:tcW w:w="786" w:type="dxa"/>
          </w:tcPr>
          <w:p w:rsidR="00D86884" w:rsidRPr="00D86884" w:rsidRDefault="00A8610F" w:rsidP="00D86884">
            <w:r>
              <w:t>291</w:t>
            </w:r>
          </w:p>
        </w:tc>
        <w:tc>
          <w:tcPr>
            <w:tcW w:w="4214" w:type="dxa"/>
          </w:tcPr>
          <w:p w:rsidR="00D86884" w:rsidRPr="00D86884" w:rsidRDefault="00A8610F" w:rsidP="00D86884">
            <w:r>
              <w:t>Ana I. Nicolas, Ascension Vicente and Luis A. Bravo</w:t>
            </w:r>
          </w:p>
        </w:tc>
      </w:tr>
      <w:tr w:rsidR="00D86884" w:rsidRPr="00D86884" w:rsidTr="00590876">
        <w:tc>
          <w:tcPr>
            <w:tcW w:w="6341" w:type="dxa"/>
          </w:tcPr>
          <w:p w:rsidR="00D86884" w:rsidRPr="00D86884" w:rsidRDefault="00A8610F" w:rsidP="00D86884">
            <w:proofErr w:type="spellStart"/>
            <w:r>
              <w:t>Unerupted</w:t>
            </w:r>
            <w:proofErr w:type="spellEnd"/>
            <w:r>
              <w:t xml:space="preserve"> incisors-characteristic features and associated anomalies</w:t>
            </w:r>
          </w:p>
        </w:tc>
        <w:tc>
          <w:tcPr>
            <w:tcW w:w="786" w:type="dxa"/>
          </w:tcPr>
          <w:p w:rsidR="00D86884" w:rsidRPr="00D86884" w:rsidRDefault="00A8610F" w:rsidP="00D86884">
            <w:r>
              <w:t>297</w:t>
            </w:r>
          </w:p>
        </w:tc>
        <w:tc>
          <w:tcPr>
            <w:tcW w:w="4214" w:type="dxa"/>
          </w:tcPr>
          <w:p w:rsidR="00D86884" w:rsidRPr="00D86884" w:rsidRDefault="00A8610F" w:rsidP="00D86884">
            <w:r>
              <w:t xml:space="preserve">Adriana </w:t>
            </w:r>
            <w:proofErr w:type="spellStart"/>
            <w:r>
              <w:t>Bartolo</w:t>
            </w:r>
            <w:proofErr w:type="spellEnd"/>
            <w:r>
              <w:t xml:space="preserve">, Audrey </w:t>
            </w:r>
            <w:proofErr w:type="spellStart"/>
            <w:r>
              <w:t>Camilleri</w:t>
            </w:r>
            <w:proofErr w:type="spellEnd"/>
            <w:r>
              <w:t xml:space="preserve"> and Simon </w:t>
            </w:r>
            <w:proofErr w:type="spellStart"/>
            <w:r>
              <w:t>Camilleri</w:t>
            </w:r>
            <w:proofErr w:type="spellEnd"/>
          </w:p>
        </w:tc>
      </w:tr>
      <w:tr w:rsidR="00D86884" w:rsidRPr="00D86884" w:rsidTr="00590876">
        <w:tc>
          <w:tcPr>
            <w:tcW w:w="6341" w:type="dxa"/>
          </w:tcPr>
          <w:p w:rsidR="00D86884" w:rsidRPr="00D86884" w:rsidRDefault="00EA1369" w:rsidP="00D86884">
            <w:r>
              <w:t xml:space="preserve">Prevalence of </w:t>
            </w:r>
            <w:proofErr w:type="spellStart"/>
            <w:r>
              <w:t>hypodontia</w:t>
            </w:r>
            <w:proofErr w:type="spellEnd"/>
            <w:r>
              <w:t xml:space="preserve"> in orthodontic patients in Brasilia, Brazil</w:t>
            </w:r>
          </w:p>
        </w:tc>
        <w:tc>
          <w:tcPr>
            <w:tcW w:w="786" w:type="dxa"/>
          </w:tcPr>
          <w:p w:rsidR="00D86884" w:rsidRPr="00D86884" w:rsidRDefault="00EA1369" w:rsidP="00D86884">
            <w:r>
              <w:t>302</w:t>
            </w:r>
          </w:p>
        </w:tc>
        <w:tc>
          <w:tcPr>
            <w:tcW w:w="4214" w:type="dxa"/>
          </w:tcPr>
          <w:p w:rsidR="00D86884" w:rsidRPr="00D86884" w:rsidRDefault="00EA1369" w:rsidP="00D86884">
            <w:proofErr w:type="spellStart"/>
            <w:r>
              <w:t>Raqual</w:t>
            </w:r>
            <w:proofErr w:type="spellEnd"/>
            <w:r>
              <w:t xml:space="preserve"> </w:t>
            </w:r>
            <w:proofErr w:type="spellStart"/>
            <w:r>
              <w:t>Ribeiro</w:t>
            </w:r>
            <w:proofErr w:type="spellEnd"/>
            <w:r>
              <w:t xml:space="preserve"> Gomes, </w:t>
            </w:r>
            <w:proofErr w:type="spellStart"/>
            <w:r>
              <w:t>Janaina</w:t>
            </w:r>
            <w:proofErr w:type="spellEnd"/>
            <w:r>
              <w:t xml:space="preserve"> </w:t>
            </w:r>
            <w:proofErr w:type="spellStart"/>
            <w:r>
              <w:t>Aparecida</w:t>
            </w:r>
            <w:proofErr w:type="spellEnd"/>
            <w:r>
              <w:t xml:space="preserve"> </w:t>
            </w:r>
            <w:proofErr w:type="spellStart"/>
            <w:r>
              <w:t>Calaca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Fonseca </w:t>
            </w:r>
            <w:proofErr w:type="spellStart"/>
            <w:r>
              <w:t>Lilian</w:t>
            </w:r>
            <w:proofErr w:type="spellEnd"/>
            <w:r>
              <w:t xml:space="preserve"> </w:t>
            </w:r>
            <w:proofErr w:type="spellStart"/>
            <w:r>
              <w:t>Marly</w:t>
            </w:r>
            <w:proofErr w:type="spellEnd"/>
            <w:r>
              <w:t xml:space="preserve"> Paula, Jorge Faber and Ana Carolina Acevedo</w:t>
            </w:r>
          </w:p>
        </w:tc>
      </w:tr>
      <w:tr w:rsidR="00D86884" w:rsidRPr="00D86884" w:rsidTr="00590876">
        <w:tc>
          <w:tcPr>
            <w:tcW w:w="6341" w:type="dxa"/>
          </w:tcPr>
          <w:p w:rsidR="00D86884" w:rsidRPr="00D86884" w:rsidRDefault="00EA1369" w:rsidP="00D86884">
            <w:proofErr w:type="spellStart"/>
            <w:r>
              <w:t>Intermaillary</w:t>
            </w:r>
            <w:proofErr w:type="spellEnd"/>
            <w:r>
              <w:t xml:space="preserve"> tooth size discrepancies among different malocclusion groups</w:t>
            </w:r>
          </w:p>
        </w:tc>
        <w:tc>
          <w:tcPr>
            <w:tcW w:w="786" w:type="dxa"/>
          </w:tcPr>
          <w:p w:rsidR="00D86884" w:rsidRPr="00D86884" w:rsidRDefault="00EA1369" w:rsidP="00D86884">
            <w:r>
              <w:t>307</w:t>
            </w:r>
          </w:p>
        </w:tc>
        <w:tc>
          <w:tcPr>
            <w:tcW w:w="4214" w:type="dxa"/>
          </w:tcPr>
          <w:p w:rsidR="00D86884" w:rsidRPr="00D86884" w:rsidRDefault="00EA1369" w:rsidP="00D86884">
            <w:proofErr w:type="spellStart"/>
            <w:r>
              <w:t>Husamettin</w:t>
            </w:r>
            <w:proofErr w:type="spellEnd"/>
            <w:r>
              <w:t xml:space="preserve"> </w:t>
            </w:r>
            <w:proofErr w:type="spellStart"/>
            <w:r>
              <w:t>Oktay</w:t>
            </w:r>
            <w:proofErr w:type="spellEnd"/>
            <w:r>
              <w:t xml:space="preserve"> and </w:t>
            </w:r>
            <w:proofErr w:type="spellStart"/>
            <w:r>
              <w:t>Esengul</w:t>
            </w:r>
            <w:proofErr w:type="spellEnd"/>
            <w:r>
              <w:t xml:space="preserve"> </w:t>
            </w:r>
            <w:proofErr w:type="spellStart"/>
            <w:r>
              <w:t>Ulukaya</w:t>
            </w:r>
            <w:proofErr w:type="spellEnd"/>
          </w:p>
        </w:tc>
      </w:tr>
      <w:tr w:rsidR="00D86884" w:rsidRPr="00D86884" w:rsidTr="00590876">
        <w:tc>
          <w:tcPr>
            <w:tcW w:w="6341" w:type="dxa"/>
          </w:tcPr>
          <w:p w:rsidR="00D86884" w:rsidRPr="00D86884" w:rsidRDefault="00EA1369" w:rsidP="00D86884">
            <w:r>
              <w:t>Overall and anterior Bolton ration in Class I, II, and III orthodontic patients</w:t>
            </w:r>
          </w:p>
        </w:tc>
        <w:tc>
          <w:tcPr>
            <w:tcW w:w="786" w:type="dxa"/>
          </w:tcPr>
          <w:p w:rsidR="00D86884" w:rsidRPr="00D86884" w:rsidRDefault="00EA1369" w:rsidP="00D86884">
            <w:r>
              <w:t>313</w:t>
            </w:r>
          </w:p>
        </w:tc>
        <w:tc>
          <w:tcPr>
            <w:tcW w:w="4214" w:type="dxa"/>
          </w:tcPr>
          <w:p w:rsidR="00D86884" w:rsidRPr="00D86884" w:rsidRDefault="00EA1369" w:rsidP="00D86884">
            <w:r>
              <w:t xml:space="preserve">Barbara </w:t>
            </w:r>
            <w:proofErr w:type="spellStart"/>
            <w:r>
              <w:t>Wedrychowska-Szulc</w:t>
            </w:r>
            <w:proofErr w:type="spellEnd"/>
            <w:r>
              <w:t xml:space="preserve">, Joanna </w:t>
            </w:r>
            <w:proofErr w:type="spellStart"/>
            <w:r>
              <w:t>Janiszewska-Olszowska</w:t>
            </w:r>
            <w:proofErr w:type="spellEnd"/>
            <w:r>
              <w:t xml:space="preserve"> and </w:t>
            </w:r>
            <w:proofErr w:type="spellStart"/>
            <w:r>
              <w:t>Piotr</w:t>
            </w:r>
            <w:proofErr w:type="spellEnd"/>
            <w:r>
              <w:t xml:space="preserve"> </w:t>
            </w:r>
            <w:proofErr w:type="spellStart"/>
            <w:r>
              <w:t>Stepien</w:t>
            </w:r>
            <w:proofErr w:type="spellEnd"/>
          </w:p>
        </w:tc>
      </w:tr>
      <w:tr w:rsidR="00D86884" w:rsidRPr="00D86884" w:rsidTr="00590876">
        <w:tc>
          <w:tcPr>
            <w:tcW w:w="6341" w:type="dxa"/>
          </w:tcPr>
          <w:p w:rsidR="00D86884" w:rsidRPr="00D86884" w:rsidRDefault="00EA1369" w:rsidP="00D86884">
            <w:r>
              <w:t xml:space="preserve">Lower incisor intrusion with intraoral </w:t>
            </w:r>
            <w:proofErr w:type="spellStart"/>
            <w:r>
              <w:t>transosseous</w:t>
            </w:r>
            <w:proofErr w:type="spellEnd"/>
            <w:r>
              <w:t xml:space="preserve"> stainless steel wire anchorage in rabbits</w:t>
            </w:r>
          </w:p>
        </w:tc>
        <w:tc>
          <w:tcPr>
            <w:tcW w:w="786" w:type="dxa"/>
          </w:tcPr>
          <w:p w:rsidR="00D86884" w:rsidRPr="00D86884" w:rsidRDefault="00EA1369" w:rsidP="00D86884">
            <w:r>
              <w:t>319</w:t>
            </w:r>
          </w:p>
        </w:tc>
        <w:tc>
          <w:tcPr>
            <w:tcW w:w="4214" w:type="dxa"/>
          </w:tcPr>
          <w:p w:rsidR="00D86884" w:rsidRPr="00D86884" w:rsidRDefault="00EA1369" w:rsidP="00D86884">
            <w:proofErr w:type="spellStart"/>
            <w:r>
              <w:t>Jian-chao</w:t>
            </w:r>
            <w:proofErr w:type="spellEnd"/>
            <w:r>
              <w:t xml:space="preserve"> Wu, </w:t>
            </w:r>
            <w:proofErr w:type="spellStart"/>
            <w:r>
              <w:t>Ji-na</w:t>
            </w:r>
            <w:proofErr w:type="spellEnd"/>
            <w:r>
              <w:t xml:space="preserve"> Huang and </w:t>
            </w:r>
            <w:proofErr w:type="spellStart"/>
            <w:r>
              <w:t>Xin</w:t>
            </w:r>
            <w:proofErr w:type="spellEnd"/>
            <w:r>
              <w:t>-ping Lin</w:t>
            </w:r>
          </w:p>
        </w:tc>
      </w:tr>
      <w:tr w:rsidR="00D86884" w:rsidRPr="00D86884" w:rsidTr="00590876">
        <w:tc>
          <w:tcPr>
            <w:tcW w:w="6341" w:type="dxa"/>
          </w:tcPr>
          <w:p w:rsidR="00D86884" w:rsidRPr="00D86884" w:rsidRDefault="00EA1369" w:rsidP="00D86884">
            <w:r>
              <w:t>Expression levels of endothelin-1, endonthelin-2, and endothelin-3 vary during the initial, lag, and late phase   of orthodontic tooth movement in rats</w:t>
            </w:r>
          </w:p>
        </w:tc>
        <w:tc>
          <w:tcPr>
            <w:tcW w:w="786" w:type="dxa"/>
          </w:tcPr>
          <w:p w:rsidR="00D86884" w:rsidRPr="00D86884" w:rsidRDefault="00EA1369" w:rsidP="00D86884">
            <w:r>
              <w:t>324</w:t>
            </w:r>
          </w:p>
        </w:tc>
        <w:tc>
          <w:tcPr>
            <w:tcW w:w="4214" w:type="dxa"/>
          </w:tcPr>
          <w:p w:rsidR="00D86884" w:rsidRPr="00D86884" w:rsidRDefault="00EA1369" w:rsidP="00D86884">
            <w:r>
              <w:t xml:space="preserve">S. </w:t>
            </w:r>
            <w:proofErr w:type="spellStart"/>
            <w:r>
              <w:t>Sprogar</w:t>
            </w:r>
            <w:proofErr w:type="spellEnd"/>
            <w:r>
              <w:t xml:space="preserve">, A. </w:t>
            </w:r>
            <w:proofErr w:type="spellStart"/>
            <w:r>
              <w:t>Meh</w:t>
            </w:r>
            <w:proofErr w:type="spellEnd"/>
            <w:r>
              <w:t xml:space="preserve">, T. </w:t>
            </w:r>
            <w:proofErr w:type="spellStart"/>
            <w:r>
              <w:t>Vaupotic</w:t>
            </w:r>
            <w:proofErr w:type="spellEnd"/>
            <w:r>
              <w:t xml:space="preserve">, G. </w:t>
            </w:r>
            <w:proofErr w:type="spellStart"/>
            <w:r>
              <w:t>Drevensek</w:t>
            </w:r>
            <w:proofErr w:type="spellEnd"/>
            <w:r>
              <w:t xml:space="preserve"> and M. </w:t>
            </w:r>
            <w:proofErr w:type="spellStart"/>
            <w:r>
              <w:t>Drevensek</w:t>
            </w:r>
            <w:proofErr w:type="spellEnd"/>
          </w:p>
        </w:tc>
      </w:tr>
      <w:tr w:rsidR="00D86884" w:rsidRPr="00D86884" w:rsidTr="00590876">
        <w:tc>
          <w:tcPr>
            <w:tcW w:w="6341" w:type="dxa"/>
          </w:tcPr>
          <w:p w:rsidR="00D86884" w:rsidRPr="00D86884" w:rsidRDefault="00EA1369" w:rsidP="00D86884">
            <w:r>
              <w:t xml:space="preserve">Emotional stress and orthodontic tooth movement:  effects on apical root </w:t>
            </w:r>
            <w:proofErr w:type="spellStart"/>
            <w:r>
              <w:t>resorption</w:t>
            </w:r>
            <w:proofErr w:type="spellEnd"/>
            <w:r>
              <w:t xml:space="preserve">, tooth movement, and dental tissue </w:t>
            </w:r>
            <w:r>
              <w:lastRenderedPageBreak/>
              <w:t xml:space="preserve">expression of interleukin-1 alpha and </w:t>
            </w:r>
            <w:proofErr w:type="spellStart"/>
            <w:r>
              <w:t>calcitonin</w:t>
            </w:r>
            <w:proofErr w:type="spellEnd"/>
            <w:r>
              <w:t xml:space="preserve"> gene-related peptide </w:t>
            </w:r>
            <w:proofErr w:type="spellStart"/>
            <w:r>
              <w:t>immunoreactive</w:t>
            </w:r>
            <w:proofErr w:type="spellEnd"/>
            <w:r>
              <w:t xml:space="preserve"> nerve </w:t>
            </w:r>
            <w:proofErr w:type="spellStart"/>
            <w:r>
              <w:t>fibres</w:t>
            </w:r>
            <w:proofErr w:type="spellEnd"/>
            <w:r>
              <w:t xml:space="preserve"> in rats </w:t>
            </w:r>
          </w:p>
        </w:tc>
        <w:tc>
          <w:tcPr>
            <w:tcW w:w="786" w:type="dxa"/>
          </w:tcPr>
          <w:p w:rsidR="00D86884" w:rsidRPr="00D86884" w:rsidRDefault="00EA1369" w:rsidP="00D86884">
            <w:r>
              <w:lastRenderedPageBreak/>
              <w:t>329</w:t>
            </w:r>
          </w:p>
        </w:tc>
        <w:tc>
          <w:tcPr>
            <w:tcW w:w="4214" w:type="dxa"/>
          </w:tcPr>
          <w:p w:rsidR="00D86884" w:rsidRPr="00D86884" w:rsidRDefault="00EA1369" w:rsidP="00D86884">
            <w:proofErr w:type="spellStart"/>
            <w:r>
              <w:t>Vaska</w:t>
            </w:r>
            <w:proofErr w:type="spellEnd"/>
            <w:r>
              <w:t xml:space="preserve"> </w:t>
            </w:r>
            <w:proofErr w:type="spellStart"/>
            <w:r>
              <w:t>Vandevska-Radunovic</w:t>
            </w:r>
            <w:proofErr w:type="spellEnd"/>
            <w:r>
              <w:t xml:space="preserve"> and Robert </w:t>
            </w:r>
            <w:proofErr w:type="spellStart"/>
            <w:r>
              <w:t>Murison</w:t>
            </w:r>
            <w:proofErr w:type="spellEnd"/>
          </w:p>
        </w:tc>
      </w:tr>
      <w:tr w:rsidR="00D86884" w:rsidRPr="00D86884" w:rsidTr="00590876">
        <w:tc>
          <w:tcPr>
            <w:tcW w:w="6341" w:type="dxa"/>
          </w:tcPr>
          <w:p w:rsidR="00D86884" w:rsidRPr="00D86884" w:rsidRDefault="00EA1369" w:rsidP="00EF4D78">
            <w:r>
              <w:lastRenderedPageBreak/>
              <w:t>Prostaglandin E</w:t>
            </w:r>
            <w:r w:rsidR="00EF4D78">
              <w:t xml:space="preserve">2 levels in gingival </w:t>
            </w:r>
            <w:proofErr w:type="spellStart"/>
            <w:r w:rsidR="00EF4D78">
              <w:t>crevicular</w:t>
            </w:r>
            <w:proofErr w:type="spellEnd"/>
            <w:r w:rsidR="00EF4D78">
              <w:t xml:space="preserve"> fluid during tooth-and bone-borne expansion</w:t>
            </w:r>
          </w:p>
        </w:tc>
        <w:tc>
          <w:tcPr>
            <w:tcW w:w="786" w:type="dxa"/>
          </w:tcPr>
          <w:p w:rsidR="00D86884" w:rsidRPr="00D86884" w:rsidRDefault="00EF4D78" w:rsidP="00D86884">
            <w:r>
              <w:t>336</w:t>
            </w:r>
          </w:p>
        </w:tc>
        <w:tc>
          <w:tcPr>
            <w:tcW w:w="4214" w:type="dxa"/>
          </w:tcPr>
          <w:p w:rsidR="00D86884" w:rsidRPr="00D86884" w:rsidRDefault="00EF4D78" w:rsidP="00D86884">
            <w:proofErr w:type="spellStart"/>
            <w:r>
              <w:t>Emel</w:t>
            </w:r>
            <w:proofErr w:type="spellEnd"/>
            <w:r>
              <w:t xml:space="preserve"> Sari, </w:t>
            </w:r>
            <w:proofErr w:type="spellStart"/>
            <w:r>
              <w:t>Onur</w:t>
            </w:r>
            <w:proofErr w:type="spellEnd"/>
            <w:r>
              <w:t xml:space="preserve"> </w:t>
            </w:r>
            <w:proofErr w:type="spellStart"/>
            <w:r>
              <w:t>Kadioglu</w:t>
            </w:r>
            <w:proofErr w:type="spellEnd"/>
            <w:r>
              <w:t xml:space="preserve">, </w:t>
            </w:r>
            <w:proofErr w:type="spellStart"/>
            <w:r>
              <w:t>Cihan</w:t>
            </w:r>
            <w:proofErr w:type="spellEnd"/>
            <w:r>
              <w:t xml:space="preserve"> </w:t>
            </w:r>
            <w:proofErr w:type="spellStart"/>
            <w:r>
              <w:t>Ucar</w:t>
            </w:r>
            <w:proofErr w:type="spellEnd"/>
            <w:r>
              <w:t xml:space="preserve"> and H. </w:t>
            </w:r>
            <w:proofErr w:type="spellStart"/>
            <w:r>
              <w:t>Ayberk</w:t>
            </w:r>
            <w:proofErr w:type="spellEnd"/>
            <w:r>
              <w:t xml:space="preserve"> </w:t>
            </w:r>
            <w:proofErr w:type="spellStart"/>
            <w:r>
              <w:t>Altug</w:t>
            </w:r>
            <w:proofErr w:type="spellEnd"/>
          </w:p>
        </w:tc>
      </w:tr>
      <w:tr w:rsidR="00D86884" w:rsidRPr="00D86884" w:rsidTr="00590876">
        <w:tc>
          <w:tcPr>
            <w:tcW w:w="6341" w:type="dxa"/>
          </w:tcPr>
          <w:p w:rsidR="00D86884" w:rsidRPr="00D86884" w:rsidRDefault="00EF4D78" w:rsidP="00D86884">
            <w:r>
              <w:t xml:space="preserve">Maintenance of a deep bite   prior to surgical </w:t>
            </w:r>
            <w:proofErr w:type="spellStart"/>
            <w:r>
              <w:t>mandibular</w:t>
            </w:r>
            <w:proofErr w:type="spellEnd"/>
            <w:r>
              <w:t xml:space="preserve"> advancement</w:t>
            </w:r>
          </w:p>
        </w:tc>
        <w:tc>
          <w:tcPr>
            <w:tcW w:w="786" w:type="dxa"/>
          </w:tcPr>
          <w:p w:rsidR="00D86884" w:rsidRPr="00D86884" w:rsidRDefault="00EF4D78" w:rsidP="00D86884">
            <w:r>
              <w:t>342</w:t>
            </w:r>
          </w:p>
        </w:tc>
        <w:tc>
          <w:tcPr>
            <w:tcW w:w="4214" w:type="dxa"/>
          </w:tcPr>
          <w:p w:rsidR="00D86884" w:rsidRPr="00D86884" w:rsidRDefault="00EF4D78" w:rsidP="00D86884">
            <w:r>
              <w:t xml:space="preserve">F. Op de </w:t>
            </w:r>
            <w:proofErr w:type="spellStart"/>
            <w:r>
              <w:t>Coul</w:t>
            </w:r>
            <w:proofErr w:type="spellEnd"/>
            <w:r>
              <w:t xml:space="preserve">, B.C.M. </w:t>
            </w:r>
            <w:proofErr w:type="spellStart"/>
            <w:r>
              <w:t>Oosterkamp</w:t>
            </w:r>
            <w:proofErr w:type="spellEnd"/>
            <w:r>
              <w:t xml:space="preserve">, </w:t>
            </w:r>
            <w:proofErr w:type="spellStart"/>
            <w:r>
              <w:t>J.Jansma</w:t>
            </w:r>
            <w:proofErr w:type="spellEnd"/>
            <w:r>
              <w:t xml:space="preserve">, M.W.J. </w:t>
            </w:r>
            <w:proofErr w:type="spellStart"/>
            <w:r>
              <w:t>Bierman</w:t>
            </w:r>
            <w:proofErr w:type="spellEnd"/>
            <w:r>
              <w:t xml:space="preserve">, G.J. </w:t>
            </w:r>
            <w:proofErr w:type="spellStart"/>
            <w:r>
              <w:t>Pruim</w:t>
            </w:r>
            <w:proofErr w:type="spellEnd"/>
            <w:r>
              <w:t xml:space="preserve"> and A. </w:t>
            </w:r>
            <w:proofErr w:type="spellStart"/>
            <w:r>
              <w:t>Sandham</w:t>
            </w:r>
            <w:proofErr w:type="spellEnd"/>
          </w:p>
        </w:tc>
      </w:tr>
      <w:tr w:rsidR="00D86884" w:rsidRPr="00D86884" w:rsidTr="00590876">
        <w:tc>
          <w:tcPr>
            <w:tcW w:w="6341" w:type="dxa"/>
          </w:tcPr>
          <w:p w:rsidR="00D86884" w:rsidRPr="00D86884" w:rsidRDefault="00EF4D78" w:rsidP="00D86884">
            <w:r>
              <w:t xml:space="preserve">Treatment and post-treatment effects of facemask therapy on the </w:t>
            </w:r>
            <w:proofErr w:type="spellStart"/>
            <w:r>
              <w:t>sagittla</w:t>
            </w:r>
            <w:proofErr w:type="spellEnd"/>
            <w:r>
              <w:t xml:space="preserve">  pharyngeal dimensions in Class III subjects</w:t>
            </w:r>
          </w:p>
        </w:tc>
        <w:tc>
          <w:tcPr>
            <w:tcW w:w="786" w:type="dxa"/>
          </w:tcPr>
          <w:p w:rsidR="00D86884" w:rsidRPr="00D86884" w:rsidRDefault="00EF4D78" w:rsidP="00D86884">
            <w:r>
              <w:t>346</w:t>
            </w:r>
          </w:p>
        </w:tc>
        <w:tc>
          <w:tcPr>
            <w:tcW w:w="4214" w:type="dxa"/>
          </w:tcPr>
          <w:p w:rsidR="00D86884" w:rsidRPr="00D86884" w:rsidRDefault="00EF4D78" w:rsidP="00D86884">
            <w:proofErr w:type="spellStart"/>
            <w:r>
              <w:t>Tiziano</w:t>
            </w:r>
            <w:proofErr w:type="spellEnd"/>
            <w:r>
              <w:t xml:space="preserve"> </w:t>
            </w:r>
            <w:proofErr w:type="spellStart"/>
            <w:r>
              <w:t>Baccetti</w:t>
            </w:r>
            <w:proofErr w:type="spellEnd"/>
            <w:r>
              <w:t xml:space="preserve">, Lorenzo </w:t>
            </w:r>
            <w:proofErr w:type="spellStart"/>
            <w:r>
              <w:t>Franchi</w:t>
            </w:r>
            <w:proofErr w:type="spellEnd"/>
            <w:r>
              <w:t xml:space="preserve">, Manuela </w:t>
            </w:r>
            <w:proofErr w:type="spellStart"/>
            <w:r>
              <w:t>Mucedero</w:t>
            </w:r>
            <w:proofErr w:type="spellEnd"/>
            <w:r>
              <w:t xml:space="preserve"> and Paola </w:t>
            </w:r>
            <w:proofErr w:type="spellStart"/>
            <w:r>
              <w:t>Cozza</w:t>
            </w:r>
            <w:proofErr w:type="spellEnd"/>
          </w:p>
        </w:tc>
      </w:tr>
      <w:tr w:rsidR="00D86884" w:rsidRPr="00D86884" w:rsidTr="00590876">
        <w:tc>
          <w:tcPr>
            <w:tcW w:w="6341" w:type="dxa"/>
          </w:tcPr>
          <w:p w:rsidR="00D86884" w:rsidRPr="00D86884" w:rsidRDefault="00EF4D78" w:rsidP="00D86884">
            <w:r>
              <w:t>Sleep medicine for dentists. A practical overview (2009)</w:t>
            </w:r>
          </w:p>
        </w:tc>
        <w:tc>
          <w:tcPr>
            <w:tcW w:w="786" w:type="dxa"/>
          </w:tcPr>
          <w:p w:rsidR="00D86884" w:rsidRPr="00D86884" w:rsidRDefault="00EF4D78" w:rsidP="00D86884">
            <w:r>
              <w:t>352</w:t>
            </w:r>
          </w:p>
        </w:tc>
        <w:tc>
          <w:tcPr>
            <w:tcW w:w="4214" w:type="dxa"/>
          </w:tcPr>
          <w:p w:rsidR="00D86884" w:rsidRPr="00D86884" w:rsidRDefault="00EF4D78" w:rsidP="00D86884">
            <w:r>
              <w:t xml:space="preserve">Gilles J. </w:t>
            </w:r>
            <w:proofErr w:type="spellStart"/>
            <w:r>
              <w:t>Lavigne</w:t>
            </w:r>
            <w:proofErr w:type="spellEnd"/>
            <w:r>
              <w:t xml:space="preserve">, Peter A. </w:t>
            </w:r>
            <w:proofErr w:type="spellStart"/>
            <w:r>
              <w:t>Cistulli</w:t>
            </w:r>
            <w:proofErr w:type="spellEnd"/>
            <w:r>
              <w:t xml:space="preserve"> and Michael T. Smith</w:t>
            </w:r>
          </w:p>
        </w:tc>
      </w:tr>
      <w:tr w:rsidR="00EF4D78" w:rsidRPr="00D86884" w:rsidTr="00590876">
        <w:tc>
          <w:tcPr>
            <w:tcW w:w="6341" w:type="dxa"/>
          </w:tcPr>
          <w:p w:rsidR="00EF4D78" w:rsidRDefault="00EF4D78" w:rsidP="00D86884">
            <w:r>
              <w:t>Infection control for the dental team, 1</w:t>
            </w:r>
            <w:r w:rsidRPr="00EF4D78">
              <w:rPr>
                <w:vertAlign w:val="superscript"/>
              </w:rPr>
              <w:t>st</w:t>
            </w:r>
            <w:r>
              <w:t xml:space="preserve"> edition (2009)</w:t>
            </w:r>
          </w:p>
        </w:tc>
        <w:tc>
          <w:tcPr>
            <w:tcW w:w="786" w:type="dxa"/>
          </w:tcPr>
          <w:p w:rsidR="00EF4D78" w:rsidRDefault="00EF4D78" w:rsidP="00D86884">
            <w:r>
              <w:t>351</w:t>
            </w:r>
          </w:p>
        </w:tc>
        <w:tc>
          <w:tcPr>
            <w:tcW w:w="4214" w:type="dxa"/>
          </w:tcPr>
          <w:p w:rsidR="00EF4D78" w:rsidRDefault="00EF4D78" w:rsidP="00D86884">
            <w:r>
              <w:t xml:space="preserve">Michael Martin, Martin </w:t>
            </w:r>
            <w:proofErr w:type="spellStart"/>
            <w:r>
              <w:t>Fulford</w:t>
            </w:r>
            <w:proofErr w:type="spellEnd"/>
            <w:r>
              <w:t xml:space="preserve"> and Tony Preston</w:t>
            </w:r>
          </w:p>
        </w:tc>
      </w:tr>
    </w:tbl>
    <w:p w:rsidR="00EF4D78" w:rsidRDefault="00EF4D78" w:rsidP="00D86884"/>
    <w:p w:rsidR="00EF4D78" w:rsidRDefault="00EF4D78">
      <w:r>
        <w:br w:type="page"/>
      </w:r>
    </w:p>
    <w:p w:rsidR="00590876" w:rsidRPr="00950D7B" w:rsidRDefault="00590876" w:rsidP="00590876">
      <w:pPr>
        <w:ind w:left="720"/>
        <w:jc w:val="center"/>
        <w:rPr>
          <w:b/>
          <w:sz w:val="48"/>
          <w:szCs w:val="48"/>
        </w:rPr>
      </w:pPr>
      <w:r w:rsidRPr="00950D7B">
        <w:rPr>
          <w:b/>
          <w:sz w:val="48"/>
          <w:szCs w:val="48"/>
        </w:rPr>
        <w:lastRenderedPageBreak/>
        <w:t>EUROPEAN JOURNAL OF ORTHODONTICS</w:t>
      </w:r>
    </w:p>
    <w:p w:rsidR="00590876" w:rsidRPr="00950D7B" w:rsidRDefault="00590876" w:rsidP="00590876">
      <w:pPr>
        <w:rPr>
          <w:b/>
          <w:sz w:val="40"/>
          <w:szCs w:val="40"/>
        </w:rPr>
      </w:pPr>
      <w:r w:rsidRPr="00950D7B">
        <w:rPr>
          <w:b/>
          <w:sz w:val="40"/>
          <w:szCs w:val="40"/>
        </w:rPr>
        <w:t>CONTENTS</w:t>
      </w:r>
    </w:p>
    <w:p w:rsidR="00590876" w:rsidRPr="00AF1BFE" w:rsidRDefault="00590876" w:rsidP="00590876">
      <w:pPr>
        <w:rPr>
          <w:b/>
          <w:sz w:val="40"/>
          <w:szCs w:val="40"/>
          <w:u w:val="single"/>
        </w:rPr>
      </w:pPr>
      <w:r w:rsidRPr="00AF1BFE">
        <w:rPr>
          <w:b/>
          <w:sz w:val="40"/>
          <w:szCs w:val="40"/>
          <w:u w:val="single"/>
        </w:rPr>
        <w:t>Vol.32-No.4-Aug. 2010</w:t>
      </w:r>
    </w:p>
    <w:tbl>
      <w:tblPr>
        <w:tblStyle w:val="TableGrid"/>
        <w:tblW w:w="11624" w:type="dxa"/>
        <w:tblInd w:w="-1026" w:type="dxa"/>
        <w:tblLook w:val="04A0"/>
      </w:tblPr>
      <w:tblGrid>
        <w:gridCol w:w="5724"/>
        <w:gridCol w:w="1170"/>
        <w:gridCol w:w="4730"/>
      </w:tblGrid>
      <w:tr w:rsidR="00590876" w:rsidTr="00590876">
        <w:tc>
          <w:tcPr>
            <w:tcW w:w="5724" w:type="dxa"/>
          </w:tcPr>
          <w:p w:rsidR="00590876" w:rsidRDefault="00590876" w:rsidP="00590876">
            <w:proofErr w:type="spellStart"/>
            <w:r>
              <w:t>Beni</w:t>
            </w:r>
            <w:proofErr w:type="spellEnd"/>
            <w:r>
              <w:t xml:space="preserve"> </w:t>
            </w:r>
            <w:proofErr w:type="spellStart"/>
            <w:r>
              <w:t>solow</w:t>
            </w:r>
            <w:proofErr w:type="spellEnd"/>
            <w:r>
              <w:t xml:space="preserve"> award</w:t>
            </w:r>
          </w:p>
        </w:tc>
        <w:tc>
          <w:tcPr>
            <w:tcW w:w="1170" w:type="dxa"/>
          </w:tcPr>
          <w:p w:rsidR="00590876" w:rsidRDefault="00590876" w:rsidP="00590876">
            <w:r>
              <w:t>353</w:t>
            </w:r>
          </w:p>
        </w:tc>
        <w:tc>
          <w:tcPr>
            <w:tcW w:w="4730" w:type="dxa"/>
          </w:tcPr>
          <w:p w:rsidR="00590876" w:rsidRDefault="00590876" w:rsidP="00590876"/>
        </w:tc>
      </w:tr>
      <w:tr w:rsidR="00590876" w:rsidTr="00590876">
        <w:tc>
          <w:tcPr>
            <w:tcW w:w="5724" w:type="dxa"/>
          </w:tcPr>
          <w:p w:rsidR="00590876" w:rsidRDefault="00590876" w:rsidP="00590876">
            <w:r>
              <w:t xml:space="preserve">Natural reference structure sin the human mandible: a systematic search in children with tantalum implants </w:t>
            </w:r>
          </w:p>
        </w:tc>
        <w:tc>
          <w:tcPr>
            <w:tcW w:w="1170" w:type="dxa"/>
          </w:tcPr>
          <w:p w:rsidR="00590876" w:rsidRDefault="00590876" w:rsidP="00590876">
            <w:r>
              <w:t>354</w:t>
            </w:r>
          </w:p>
        </w:tc>
        <w:tc>
          <w:tcPr>
            <w:tcW w:w="4730" w:type="dxa"/>
          </w:tcPr>
          <w:p w:rsidR="00590876" w:rsidRDefault="00590876" w:rsidP="00590876">
            <w:r>
              <w:t xml:space="preserve">S. D. </w:t>
            </w:r>
            <w:proofErr w:type="spellStart"/>
            <w:r>
              <w:t>Springate</w:t>
            </w:r>
            <w:proofErr w:type="spellEnd"/>
          </w:p>
        </w:tc>
      </w:tr>
      <w:tr w:rsidR="00590876" w:rsidTr="00590876">
        <w:tc>
          <w:tcPr>
            <w:tcW w:w="5724" w:type="dxa"/>
          </w:tcPr>
          <w:p w:rsidR="00590876" w:rsidRDefault="00590876" w:rsidP="00590876">
            <w:r>
              <w:t>Assessed facial normality after Twin Block therapy</w:t>
            </w:r>
          </w:p>
        </w:tc>
        <w:tc>
          <w:tcPr>
            <w:tcW w:w="1170" w:type="dxa"/>
          </w:tcPr>
          <w:p w:rsidR="00590876" w:rsidRDefault="00590876" w:rsidP="00590876">
            <w:r>
              <w:t>363</w:t>
            </w:r>
          </w:p>
        </w:tc>
        <w:tc>
          <w:tcPr>
            <w:tcW w:w="4730" w:type="dxa"/>
          </w:tcPr>
          <w:p w:rsidR="00590876" w:rsidRDefault="00590876" w:rsidP="00590876">
            <w:r>
              <w:t xml:space="preserve">Ali </w:t>
            </w:r>
            <w:proofErr w:type="spellStart"/>
            <w:r>
              <w:t>Payam</w:t>
            </w:r>
            <w:proofErr w:type="spellEnd"/>
            <w:r>
              <w:t xml:space="preserve"> </w:t>
            </w:r>
            <w:proofErr w:type="spellStart"/>
            <w:r>
              <w:t>Sattarzadeh</w:t>
            </w:r>
            <w:proofErr w:type="spellEnd"/>
            <w:r>
              <w:t xml:space="preserve"> and Robert T. Lee</w:t>
            </w:r>
          </w:p>
        </w:tc>
      </w:tr>
      <w:tr w:rsidR="00590876" w:rsidTr="00590876">
        <w:tc>
          <w:tcPr>
            <w:tcW w:w="5724" w:type="dxa"/>
          </w:tcPr>
          <w:p w:rsidR="00590876" w:rsidRDefault="00590876" w:rsidP="00590876">
            <w:r>
              <w:t xml:space="preserve">Continuous forces are more effective than intermittent forces in </w:t>
            </w:r>
            <w:proofErr w:type="spellStart"/>
            <w:r>
              <w:t>expandin</w:t>
            </w:r>
            <w:proofErr w:type="spellEnd"/>
            <w:r>
              <w:t xml:space="preserve"> g sutures</w:t>
            </w:r>
          </w:p>
        </w:tc>
        <w:tc>
          <w:tcPr>
            <w:tcW w:w="1170" w:type="dxa"/>
          </w:tcPr>
          <w:p w:rsidR="00590876" w:rsidRDefault="00590876" w:rsidP="00590876">
            <w:r>
              <w:t>371</w:t>
            </w:r>
          </w:p>
        </w:tc>
        <w:tc>
          <w:tcPr>
            <w:tcW w:w="4730" w:type="dxa"/>
          </w:tcPr>
          <w:p w:rsidR="00590876" w:rsidRDefault="00590876" w:rsidP="00590876">
            <w:r>
              <w:t xml:space="preserve">Sean Shih-Yao Liu, </w:t>
            </w:r>
            <w:proofErr w:type="spellStart"/>
            <w:r>
              <w:t>Hee</w:t>
            </w:r>
            <w:proofErr w:type="spellEnd"/>
            <w:r>
              <w:t xml:space="preserve">-Moon Kyung and Peter H. </w:t>
            </w:r>
            <w:proofErr w:type="spellStart"/>
            <w:r>
              <w:t>Buschang</w:t>
            </w:r>
            <w:proofErr w:type="spellEnd"/>
          </w:p>
        </w:tc>
      </w:tr>
      <w:tr w:rsidR="00590876" w:rsidTr="00590876">
        <w:tc>
          <w:tcPr>
            <w:tcW w:w="5724" w:type="dxa"/>
          </w:tcPr>
          <w:p w:rsidR="00590876" w:rsidRDefault="00590876" w:rsidP="00590876">
            <w:r>
              <w:t xml:space="preserve">Comparison between tongue volume from magnetic resonance images and tongue area from profile </w:t>
            </w:r>
            <w:proofErr w:type="spellStart"/>
            <w:r>
              <w:t>cephalograms</w:t>
            </w:r>
            <w:proofErr w:type="spellEnd"/>
          </w:p>
        </w:tc>
        <w:tc>
          <w:tcPr>
            <w:tcW w:w="1170" w:type="dxa"/>
          </w:tcPr>
          <w:p w:rsidR="00590876" w:rsidRDefault="00590876" w:rsidP="00590876">
            <w:r>
              <w:t>381</w:t>
            </w:r>
          </w:p>
        </w:tc>
        <w:tc>
          <w:tcPr>
            <w:tcW w:w="4730" w:type="dxa"/>
          </w:tcPr>
          <w:p w:rsidR="00590876" w:rsidRDefault="00590876" w:rsidP="00590876">
            <w:r>
              <w:t xml:space="preserve">Fabric </w:t>
            </w:r>
            <w:proofErr w:type="spellStart"/>
            <w:r>
              <w:t>Liegeois</w:t>
            </w:r>
            <w:proofErr w:type="spellEnd"/>
            <w:r>
              <w:t xml:space="preserve">, </w:t>
            </w:r>
            <w:proofErr w:type="spellStart"/>
            <w:r>
              <w:t>Adelin</w:t>
            </w:r>
            <w:proofErr w:type="spellEnd"/>
            <w:r>
              <w:t xml:space="preserve"> Albert and Michel </w:t>
            </w:r>
            <w:proofErr w:type="spellStart"/>
            <w:r>
              <w:t>Limme</w:t>
            </w:r>
            <w:proofErr w:type="spellEnd"/>
          </w:p>
        </w:tc>
      </w:tr>
      <w:tr w:rsidR="00590876" w:rsidTr="00590876">
        <w:tc>
          <w:tcPr>
            <w:tcW w:w="5724" w:type="dxa"/>
          </w:tcPr>
          <w:p w:rsidR="00590876" w:rsidRDefault="00590876" w:rsidP="00590876">
            <w:r>
              <w:t>Perception of orthodontic treatment need in children and adolescents</w:t>
            </w:r>
          </w:p>
        </w:tc>
        <w:tc>
          <w:tcPr>
            <w:tcW w:w="1170" w:type="dxa"/>
          </w:tcPr>
          <w:p w:rsidR="00590876" w:rsidRDefault="00590876" w:rsidP="00590876">
            <w:r>
              <w:t>387</w:t>
            </w:r>
          </w:p>
        </w:tc>
        <w:tc>
          <w:tcPr>
            <w:tcW w:w="4730" w:type="dxa"/>
          </w:tcPr>
          <w:p w:rsidR="00590876" w:rsidRDefault="00590876" w:rsidP="00590876">
            <w:proofErr w:type="spellStart"/>
            <w:r>
              <w:t>Stjepan</w:t>
            </w:r>
            <w:proofErr w:type="spellEnd"/>
            <w:r>
              <w:t xml:space="preserve"> </w:t>
            </w:r>
            <w:proofErr w:type="spellStart"/>
            <w:r>
              <w:t>Spalj</w:t>
            </w:r>
            <w:proofErr w:type="spellEnd"/>
            <w:r>
              <w:t xml:space="preserve">, Martina </w:t>
            </w:r>
            <w:proofErr w:type="spellStart"/>
            <w:r>
              <w:t>Slaj</w:t>
            </w:r>
            <w:proofErr w:type="spellEnd"/>
            <w:r>
              <w:t xml:space="preserve">, </w:t>
            </w:r>
            <w:proofErr w:type="spellStart"/>
            <w:r>
              <w:t>Suzana</w:t>
            </w:r>
            <w:proofErr w:type="spellEnd"/>
            <w:r>
              <w:t xml:space="preserve"> </w:t>
            </w:r>
            <w:proofErr w:type="spellStart"/>
            <w:r>
              <w:t>Varga</w:t>
            </w:r>
            <w:proofErr w:type="spellEnd"/>
            <w:r>
              <w:t xml:space="preserve">, </w:t>
            </w:r>
            <w:proofErr w:type="spellStart"/>
            <w:r>
              <w:t>Mihovil</w:t>
            </w:r>
            <w:proofErr w:type="spellEnd"/>
            <w:r>
              <w:t xml:space="preserve"> </w:t>
            </w:r>
            <w:proofErr w:type="spellStart"/>
            <w:r>
              <w:t>Strujic</w:t>
            </w:r>
            <w:proofErr w:type="spellEnd"/>
            <w:r>
              <w:t xml:space="preserve"> and </w:t>
            </w:r>
            <w:proofErr w:type="spellStart"/>
            <w:r>
              <w:t>Mladen</w:t>
            </w:r>
            <w:proofErr w:type="spellEnd"/>
            <w:r>
              <w:t xml:space="preserve"> </w:t>
            </w:r>
            <w:proofErr w:type="spellStart"/>
            <w:r>
              <w:t>Slaj</w:t>
            </w:r>
            <w:proofErr w:type="spellEnd"/>
            <w:r>
              <w:t xml:space="preserve"> </w:t>
            </w:r>
          </w:p>
        </w:tc>
      </w:tr>
      <w:tr w:rsidR="00590876" w:rsidTr="00590876">
        <w:tc>
          <w:tcPr>
            <w:tcW w:w="5724" w:type="dxa"/>
          </w:tcPr>
          <w:p w:rsidR="00590876" w:rsidRDefault="00590876" w:rsidP="00590876">
            <w:r>
              <w:t>Professionals’ and laypersons appreciation of various options for Class III surgical correction</w:t>
            </w:r>
          </w:p>
        </w:tc>
        <w:tc>
          <w:tcPr>
            <w:tcW w:w="1170" w:type="dxa"/>
          </w:tcPr>
          <w:p w:rsidR="00590876" w:rsidRDefault="00590876" w:rsidP="00590876">
            <w:r>
              <w:t>395</w:t>
            </w:r>
          </w:p>
        </w:tc>
        <w:tc>
          <w:tcPr>
            <w:tcW w:w="4730" w:type="dxa"/>
          </w:tcPr>
          <w:p w:rsidR="00590876" w:rsidRDefault="00590876" w:rsidP="00590876">
            <w:r>
              <w:t xml:space="preserve">M. Fabre, C. </w:t>
            </w:r>
            <w:proofErr w:type="spellStart"/>
            <w:r>
              <w:t>Mossaz</w:t>
            </w:r>
            <w:proofErr w:type="spellEnd"/>
            <w:r>
              <w:t xml:space="preserve">, P. </w:t>
            </w:r>
            <w:proofErr w:type="spellStart"/>
            <w:r>
              <w:t>Christou</w:t>
            </w:r>
            <w:proofErr w:type="spellEnd"/>
            <w:r>
              <w:t xml:space="preserve"> and S. </w:t>
            </w:r>
            <w:proofErr w:type="spellStart"/>
            <w:r>
              <w:t>Kiliaridis</w:t>
            </w:r>
            <w:proofErr w:type="spellEnd"/>
          </w:p>
        </w:tc>
      </w:tr>
      <w:tr w:rsidR="00590876" w:rsidTr="00590876">
        <w:tc>
          <w:tcPr>
            <w:tcW w:w="5724" w:type="dxa"/>
          </w:tcPr>
          <w:p w:rsidR="00590876" w:rsidRDefault="00590876" w:rsidP="00590876">
            <w:r>
              <w:t>A comparison of pain experienced by patients treated with labial and lingual orthodontic appliances</w:t>
            </w:r>
          </w:p>
        </w:tc>
        <w:tc>
          <w:tcPr>
            <w:tcW w:w="1170" w:type="dxa"/>
          </w:tcPr>
          <w:p w:rsidR="00590876" w:rsidRDefault="00590876" w:rsidP="00590876">
            <w:r>
              <w:t>403</w:t>
            </w:r>
          </w:p>
        </w:tc>
        <w:tc>
          <w:tcPr>
            <w:tcW w:w="4730" w:type="dxa"/>
          </w:tcPr>
          <w:p w:rsidR="00590876" w:rsidRDefault="00590876" w:rsidP="00590876">
            <w:r>
              <w:t xml:space="preserve">Abby K. Y. Wu, Colman McGrath, Ricky W. K. Wong, D. </w:t>
            </w:r>
            <w:proofErr w:type="spellStart"/>
            <w:r>
              <w:t>Wiechmann</w:t>
            </w:r>
            <w:proofErr w:type="spellEnd"/>
            <w:r>
              <w:t xml:space="preserve"> and A. </w:t>
            </w:r>
            <w:proofErr w:type="spellStart"/>
            <w:r>
              <w:t>Bakr</w:t>
            </w:r>
            <w:proofErr w:type="spellEnd"/>
            <w:r>
              <w:t xml:space="preserve"> M. </w:t>
            </w:r>
            <w:proofErr w:type="spellStart"/>
            <w:r>
              <w:t>rabie</w:t>
            </w:r>
            <w:proofErr w:type="spellEnd"/>
          </w:p>
        </w:tc>
      </w:tr>
      <w:tr w:rsidR="00590876" w:rsidTr="00590876">
        <w:tc>
          <w:tcPr>
            <w:tcW w:w="5724" w:type="dxa"/>
          </w:tcPr>
          <w:p w:rsidR="00590876" w:rsidRDefault="00590876" w:rsidP="00590876">
            <w:r>
              <w:t xml:space="preserve">Plaque control effectiveness and handling of </w:t>
            </w:r>
            <w:proofErr w:type="spellStart"/>
            <w:r>
              <w:t>interdental</w:t>
            </w:r>
            <w:proofErr w:type="spellEnd"/>
            <w:r>
              <w:t xml:space="preserve"> brushes during </w:t>
            </w:r>
            <w:proofErr w:type="spellStart"/>
            <w:r>
              <w:t>multibracket</w:t>
            </w:r>
            <w:proofErr w:type="spellEnd"/>
            <w:r>
              <w:t xml:space="preserve"> treatment-a randomized clinical trial </w:t>
            </w:r>
          </w:p>
        </w:tc>
        <w:tc>
          <w:tcPr>
            <w:tcW w:w="1170" w:type="dxa"/>
          </w:tcPr>
          <w:p w:rsidR="00590876" w:rsidRDefault="00590876" w:rsidP="00590876">
            <w:r>
              <w:t>408</w:t>
            </w:r>
          </w:p>
        </w:tc>
        <w:tc>
          <w:tcPr>
            <w:tcW w:w="4730" w:type="dxa"/>
          </w:tcPr>
          <w:p w:rsidR="00590876" w:rsidRDefault="00590876" w:rsidP="00590876">
            <w:proofErr w:type="spellStart"/>
            <w:r>
              <w:t>Niko</w:t>
            </w:r>
            <w:proofErr w:type="spellEnd"/>
            <w:r>
              <w:t xml:space="preserve"> C. Bock, Julia von Bremen, Miriam Kraft and Sabine </w:t>
            </w:r>
            <w:proofErr w:type="spellStart"/>
            <w:r>
              <w:t>Ruf</w:t>
            </w:r>
            <w:proofErr w:type="spellEnd"/>
          </w:p>
        </w:tc>
      </w:tr>
      <w:tr w:rsidR="00590876" w:rsidTr="00590876">
        <w:tc>
          <w:tcPr>
            <w:tcW w:w="5724" w:type="dxa"/>
          </w:tcPr>
          <w:p w:rsidR="00590876" w:rsidRDefault="00590876" w:rsidP="00590876">
            <w:r>
              <w:t xml:space="preserve">Reduction of </w:t>
            </w:r>
            <w:proofErr w:type="spellStart"/>
            <w:r>
              <w:t>biofilm</w:t>
            </w:r>
            <w:proofErr w:type="spellEnd"/>
            <w:r>
              <w:t xml:space="preserve"> on orthodontic </w:t>
            </w:r>
            <w:proofErr w:type="spellStart"/>
            <w:r>
              <w:t>brakets</w:t>
            </w:r>
            <w:proofErr w:type="spellEnd"/>
            <w:r>
              <w:t xml:space="preserve"> with the use of a </w:t>
            </w:r>
            <w:proofErr w:type="spellStart"/>
            <w:r>
              <w:t>polytetrafluoroethylene</w:t>
            </w:r>
            <w:proofErr w:type="spellEnd"/>
            <w:r>
              <w:t xml:space="preserve"> coating</w:t>
            </w:r>
          </w:p>
        </w:tc>
        <w:tc>
          <w:tcPr>
            <w:tcW w:w="1170" w:type="dxa"/>
          </w:tcPr>
          <w:p w:rsidR="00590876" w:rsidRDefault="00590876" w:rsidP="00590876">
            <w:r>
              <w:t>414</w:t>
            </w:r>
          </w:p>
        </w:tc>
        <w:tc>
          <w:tcPr>
            <w:tcW w:w="4730" w:type="dxa"/>
          </w:tcPr>
          <w:p w:rsidR="00590876" w:rsidRDefault="00590876" w:rsidP="00590876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Demling</w:t>
            </w:r>
            <w:proofErr w:type="spellEnd"/>
            <w:r>
              <w:t xml:space="preserve">, C. </w:t>
            </w:r>
            <w:proofErr w:type="spellStart"/>
            <w:r>
              <w:t>Elter</w:t>
            </w:r>
            <w:proofErr w:type="spellEnd"/>
            <w:r>
              <w:t xml:space="preserve">, T. </w:t>
            </w:r>
            <w:proofErr w:type="spellStart"/>
            <w:r>
              <w:t>Heidenblut</w:t>
            </w:r>
            <w:proofErr w:type="spellEnd"/>
            <w:r>
              <w:t xml:space="preserve">, Fr-W. Bach, A. Hahn, R. </w:t>
            </w:r>
            <w:proofErr w:type="spellStart"/>
            <w:r>
              <w:t>Schwestka</w:t>
            </w:r>
            <w:proofErr w:type="spellEnd"/>
            <w:r>
              <w:t xml:space="preserve">-Polly, M. </w:t>
            </w:r>
            <w:proofErr w:type="spellStart"/>
            <w:r>
              <w:t>Stiesch</w:t>
            </w:r>
            <w:proofErr w:type="spellEnd"/>
            <w:r>
              <w:t xml:space="preserve"> and W. </w:t>
            </w:r>
            <w:proofErr w:type="spellStart"/>
            <w:r>
              <w:t>Heuer</w:t>
            </w:r>
            <w:proofErr w:type="spellEnd"/>
          </w:p>
        </w:tc>
      </w:tr>
      <w:tr w:rsidR="00590876" w:rsidTr="00590876">
        <w:tc>
          <w:tcPr>
            <w:tcW w:w="5724" w:type="dxa"/>
          </w:tcPr>
          <w:p w:rsidR="00590876" w:rsidRDefault="00590876" w:rsidP="00590876">
            <w:r>
              <w:t>Soft tissue profile changes following maxillary protraction in Class III subjects</w:t>
            </w:r>
          </w:p>
        </w:tc>
        <w:tc>
          <w:tcPr>
            <w:tcW w:w="1170" w:type="dxa"/>
          </w:tcPr>
          <w:p w:rsidR="00590876" w:rsidRDefault="00590876" w:rsidP="00590876">
            <w:r>
              <w:t>419</w:t>
            </w:r>
          </w:p>
        </w:tc>
        <w:tc>
          <w:tcPr>
            <w:tcW w:w="4730" w:type="dxa"/>
          </w:tcPr>
          <w:p w:rsidR="00590876" w:rsidRDefault="00590876" w:rsidP="00590876">
            <w:proofErr w:type="spellStart"/>
            <w:r>
              <w:t>Nihat</w:t>
            </w:r>
            <w:proofErr w:type="spellEnd"/>
            <w:r>
              <w:t xml:space="preserve"> </w:t>
            </w:r>
            <w:proofErr w:type="spellStart"/>
            <w:r>
              <w:t>kilic</w:t>
            </w:r>
            <w:proofErr w:type="spellEnd"/>
            <w:r>
              <w:t xml:space="preserve">, </w:t>
            </w:r>
            <w:proofErr w:type="spellStart"/>
            <w:r>
              <w:t>gulhan</w:t>
            </w:r>
            <w:proofErr w:type="spellEnd"/>
            <w:r>
              <w:t xml:space="preserve"> </w:t>
            </w:r>
            <w:proofErr w:type="spellStart"/>
            <w:r>
              <w:t>Catal</w:t>
            </w:r>
            <w:proofErr w:type="spellEnd"/>
            <w:r>
              <w:t xml:space="preserve">, Ali Kiki and </w:t>
            </w:r>
            <w:proofErr w:type="spellStart"/>
            <w:r>
              <w:t>Husamettin</w:t>
            </w:r>
            <w:proofErr w:type="spellEnd"/>
            <w:r>
              <w:t xml:space="preserve"> </w:t>
            </w:r>
            <w:proofErr w:type="spellStart"/>
            <w:r>
              <w:t>Oktay</w:t>
            </w:r>
            <w:proofErr w:type="spellEnd"/>
          </w:p>
        </w:tc>
      </w:tr>
      <w:tr w:rsidR="00590876" w:rsidTr="00590876">
        <w:tc>
          <w:tcPr>
            <w:tcW w:w="5724" w:type="dxa"/>
          </w:tcPr>
          <w:p w:rsidR="00590876" w:rsidRDefault="00590876" w:rsidP="00590876">
            <w:r>
              <w:t xml:space="preserve">Post-treatment evaluation </w:t>
            </w:r>
            <w:proofErr w:type="spellStart"/>
            <w:r>
              <w:t>fo</w:t>
            </w:r>
            <w:proofErr w:type="spellEnd"/>
            <w:r>
              <w:t xml:space="preserve"> a magnetic activator device in Class II high-angle malocclusions</w:t>
            </w:r>
          </w:p>
        </w:tc>
        <w:tc>
          <w:tcPr>
            <w:tcW w:w="1170" w:type="dxa"/>
          </w:tcPr>
          <w:p w:rsidR="00590876" w:rsidRDefault="00590876" w:rsidP="00590876">
            <w:r>
              <w:t>425</w:t>
            </w:r>
          </w:p>
        </w:tc>
        <w:tc>
          <w:tcPr>
            <w:tcW w:w="4730" w:type="dxa"/>
          </w:tcPr>
          <w:p w:rsidR="00590876" w:rsidRDefault="00590876" w:rsidP="00590876">
            <w:proofErr w:type="spellStart"/>
            <w:r>
              <w:t>Sema</w:t>
            </w:r>
            <w:proofErr w:type="spellEnd"/>
            <w:r>
              <w:t xml:space="preserve"> </w:t>
            </w:r>
            <w:proofErr w:type="spellStart"/>
            <w:r>
              <w:t>Yuksel</w:t>
            </w:r>
            <w:proofErr w:type="spellEnd"/>
            <w:r>
              <w:t xml:space="preserve">, </w:t>
            </w:r>
            <w:proofErr w:type="spellStart"/>
            <w:r>
              <w:t>Emine</w:t>
            </w:r>
            <w:proofErr w:type="spellEnd"/>
            <w:r>
              <w:t xml:space="preserve"> </w:t>
            </w:r>
            <w:proofErr w:type="spellStart"/>
            <w:r>
              <w:t>Kaygisiz</w:t>
            </w:r>
            <w:proofErr w:type="spellEnd"/>
            <w:r>
              <w:t xml:space="preserve">, </w:t>
            </w:r>
            <w:proofErr w:type="spellStart"/>
            <w:r>
              <w:t>Cagri</w:t>
            </w:r>
            <w:proofErr w:type="spellEnd"/>
            <w:r>
              <w:t xml:space="preserve"> </w:t>
            </w:r>
            <w:proofErr w:type="spellStart"/>
            <w:r>
              <w:t>Ulusoy</w:t>
            </w:r>
            <w:proofErr w:type="spellEnd"/>
            <w:r>
              <w:t xml:space="preserve"> and </w:t>
            </w:r>
            <w:proofErr w:type="spellStart"/>
            <w:r>
              <w:t>Alaattin</w:t>
            </w:r>
            <w:proofErr w:type="spellEnd"/>
            <w:r>
              <w:t xml:space="preserve"> </w:t>
            </w:r>
            <w:proofErr w:type="spellStart"/>
            <w:r>
              <w:t>Keykubat</w:t>
            </w:r>
            <w:proofErr w:type="spellEnd"/>
          </w:p>
        </w:tc>
      </w:tr>
      <w:tr w:rsidR="00590876" w:rsidTr="00590876">
        <w:tc>
          <w:tcPr>
            <w:tcW w:w="5724" w:type="dxa"/>
          </w:tcPr>
          <w:p w:rsidR="00590876" w:rsidRDefault="00590876" w:rsidP="00590876">
            <w:r>
              <w:t xml:space="preserve">Comparison of </w:t>
            </w:r>
            <w:proofErr w:type="spellStart"/>
            <w:r>
              <w:t>dentoalveolar</w:t>
            </w:r>
            <w:proofErr w:type="spellEnd"/>
            <w:r>
              <w:t xml:space="preserve"> protrusion values in Moroccans and other populations </w:t>
            </w:r>
          </w:p>
        </w:tc>
        <w:tc>
          <w:tcPr>
            <w:tcW w:w="1170" w:type="dxa"/>
          </w:tcPr>
          <w:p w:rsidR="00590876" w:rsidRDefault="00590876" w:rsidP="00590876">
            <w:r>
              <w:t>430</w:t>
            </w:r>
          </w:p>
        </w:tc>
        <w:tc>
          <w:tcPr>
            <w:tcW w:w="4730" w:type="dxa"/>
          </w:tcPr>
          <w:p w:rsidR="00590876" w:rsidRDefault="00590876" w:rsidP="00590876">
            <w:proofErr w:type="spellStart"/>
            <w:r>
              <w:t>Kenza</w:t>
            </w:r>
            <w:proofErr w:type="spellEnd"/>
            <w:r>
              <w:t xml:space="preserve"> </w:t>
            </w:r>
            <w:proofErr w:type="spellStart"/>
            <w:r>
              <w:t>lahlou</w:t>
            </w:r>
            <w:proofErr w:type="spellEnd"/>
            <w:r>
              <w:t xml:space="preserve">, </w:t>
            </w:r>
            <w:proofErr w:type="spellStart"/>
            <w:r>
              <w:t>Asmae</w:t>
            </w:r>
            <w:proofErr w:type="spellEnd"/>
            <w:r>
              <w:t xml:space="preserve"> </w:t>
            </w:r>
            <w:proofErr w:type="spellStart"/>
            <w:r>
              <w:t>Bahoum</w:t>
            </w:r>
            <w:proofErr w:type="spellEnd"/>
            <w:r>
              <w:t xml:space="preserve">, </w:t>
            </w:r>
            <w:proofErr w:type="spellStart"/>
            <w:r>
              <w:t>Myriam</w:t>
            </w:r>
            <w:proofErr w:type="spellEnd"/>
            <w:r>
              <w:t xml:space="preserve"> </w:t>
            </w:r>
            <w:proofErr w:type="spellStart"/>
            <w:r>
              <w:t>Boukili</w:t>
            </w:r>
            <w:proofErr w:type="spellEnd"/>
            <w:r>
              <w:t xml:space="preserve"> </w:t>
            </w:r>
            <w:proofErr w:type="spellStart"/>
            <w:r>
              <w:t>Makhoukhi</w:t>
            </w:r>
            <w:proofErr w:type="spellEnd"/>
            <w:r>
              <w:t xml:space="preserve"> and El </w:t>
            </w:r>
            <w:proofErr w:type="spellStart"/>
            <w:r>
              <w:t>Houssaine</w:t>
            </w:r>
            <w:proofErr w:type="spellEnd"/>
            <w:r>
              <w:t xml:space="preserve"> </w:t>
            </w:r>
            <w:proofErr w:type="spellStart"/>
            <w:r>
              <w:t>Aalloula</w:t>
            </w:r>
            <w:proofErr w:type="spellEnd"/>
            <w:r>
              <w:t xml:space="preserve"> </w:t>
            </w:r>
          </w:p>
        </w:tc>
      </w:tr>
      <w:tr w:rsidR="00590876" w:rsidTr="00590876">
        <w:tc>
          <w:tcPr>
            <w:tcW w:w="5724" w:type="dxa"/>
          </w:tcPr>
          <w:p w:rsidR="00590876" w:rsidRDefault="00590876" w:rsidP="00590876">
            <w:r>
              <w:t>Does orthodontic tooth movement cause an elevation in systemic inflammatory markers?</w:t>
            </w:r>
          </w:p>
        </w:tc>
        <w:tc>
          <w:tcPr>
            <w:tcW w:w="1170" w:type="dxa"/>
          </w:tcPr>
          <w:p w:rsidR="00590876" w:rsidRDefault="00590876" w:rsidP="00590876">
            <w:r>
              <w:t>435</w:t>
            </w:r>
          </w:p>
        </w:tc>
        <w:tc>
          <w:tcPr>
            <w:tcW w:w="4730" w:type="dxa"/>
          </w:tcPr>
          <w:p w:rsidR="00590876" w:rsidRDefault="00590876" w:rsidP="00590876">
            <w:r>
              <w:t xml:space="preserve">J. K. </w:t>
            </w:r>
            <w:proofErr w:type="spellStart"/>
            <w:r>
              <w:t>MacLaine</w:t>
            </w:r>
            <w:proofErr w:type="spellEnd"/>
            <w:r>
              <w:t xml:space="preserve">, A. B. M. </w:t>
            </w:r>
            <w:proofErr w:type="spellStart"/>
            <w:r>
              <w:t>rabie</w:t>
            </w:r>
            <w:proofErr w:type="spellEnd"/>
            <w:r>
              <w:t xml:space="preserve"> and R. Wong</w:t>
            </w:r>
          </w:p>
        </w:tc>
      </w:tr>
      <w:tr w:rsidR="00590876" w:rsidTr="00590876">
        <w:tc>
          <w:tcPr>
            <w:tcW w:w="5724" w:type="dxa"/>
          </w:tcPr>
          <w:p w:rsidR="00590876" w:rsidRDefault="00590876" w:rsidP="00590876">
            <w:r>
              <w:t>Psychosocial reward of orthodontic treatment in adult patients</w:t>
            </w:r>
          </w:p>
        </w:tc>
        <w:tc>
          <w:tcPr>
            <w:tcW w:w="1170" w:type="dxa"/>
          </w:tcPr>
          <w:p w:rsidR="00590876" w:rsidRDefault="00590876" w:rsidP="00590876">
            <w:r>
              <w:t>441</w:t>
            </w:r>
          </w:p>
        </w:tc>
        <w:tc>
          <w:tcPr>
            <w:tcW w:w="4730" w:type="dxa"/>
          </w:tcPr>
          <w:p w:rsidR="00590876" w:rsidRDefault="00590876" w:rsidP="00590876">
            <w:r>
              <w:t xml:space="preserve">Talia </w:t>
            </w:r>
            <w:proofErr w:type="spellStart"/>
            <w:r>
              <w:t>Gazit-Rappaport</w:t>
            </w:r>
            <w:proofErr w:type="spellEnd"/>
            <w:r>
              <w:t xml:space="preserve">, </w:t>
            </w:r>
            <w:proofErr w:type="spellStart"/>
            <w:r>
              <w:t>Miri</w:t>
            </w:r>
            <w:proofErr w:type="spellEnd"/>
            <w:r>
              <w:t xml:space="preserve"> </w:t>
            </w:r>
            <w:proofErr w:type="spellStart"/>
            <w:r>
              <w:t>Haisraeli-Shalish</w:t>
            </w:r>
            <w:proofErr w:type="spellEnd"/>
            <w:r>
              <w:t xml:space="preserve"> and </w:t>
            </w:r>
            <w:proofErr w:type="spellStart"/>
            <w:r>
              <w:t>esther</w:t>
            </w:r>
            <w:proofErr w:type="spellEnd"/>
            <w:r>
              <w:t xml:space="preserve"> </w:t>
            </w:r>
            <w:proofErr w:type="spellStart"/>
            <w:r>
              <w:t>Gazit</w:t>
            </w:r>
            <w:proofErr w:type="spellEnd"/>
          </w:p>
        </w:tc>
      </w:tr>
      <w:tr w:rsidR="00590876" w:rsidTr="00590876">
        <w:tc>
          <w:tcPr>
            <w:tcW w:w="5724" w:type="dxa"/>
          </w:tcPr>
          <w:p w:rsidR="00590876" w:rsidRDefault="00590876" w:rsidP="00590876">
            <w:r>
              <w:t xml:space="preserve">Patient and parent motivation for orthodontic treatment-a questionnaire study </w:t>
            </w:r>
          </w:p>
        </w:tc>
        <w:tc>
          <w:tcPr>
            <w:tcW w:w="1170" w:type="dxa"/>
          </w:tcPr>
          <w:p w:rsidR="00590876" w:rsidRDefault="00590876" w:rsidP="00590876">
            <w:r>
              <w:t>447</w:t>
            </w:r>
          </w:p>
        </w:tc>
        <w:tc>
          <w:tcPr>
            <w:tcW w:w="4730" w:type="dxa"/>
          </w:tcPr>
          <w:p w:rsidR="00590876" w:rsidRDefault="00590876" w:rsidP="00590876">
            <w:r>
              <w:t xml:space="preserve">Barbara </w:t>
            </w:r>
            <w:proofErr w:type="spellStart"/>
            <w:r>
              <w:t>Wedrychowlska</w:t>
            </w:r>
            <w:proofErr w:type="spellEnd"/>
            <w:r>
              <w:t xml:space="preserve">- </w:t>
            </w:r>
            <w:proofErr w:type="spellStart"/>
            <w:r>
              <w:t>Szulc</w:t>
            </w:r>
            <w:proofErr w:type="spellEnd"/>
            <w:r>
              <w:t xml:space="preserve"> and Maria </w:t>
            </w:r>
            <w:proofErr w:type="spellStart"/>
            <w:r>
              <w:t>Syrynska</w:t>
            </w:r>
            <w:proofErr w:type="spellEnd"/>
            <w:r>
              <w:t xml:space="preserve"> </w:t>
            </w:r>
          </w:p>
        </w:tc>
      </w:tr>
      <w:tr w:rsidR="00590876" w:rsidTr="00590876">
        <w:tc>
          <w:tcPr>
            <w:tcW w:w="5724" w:type="dxa"/>
          </w:tcPr>
          <w:p w:rsidR="00590876" w:rsidRDefault="00590876" w:rsidP="00590876">
            <w:proofErr w:type="spellStart"/>
            <w:r>
              <w:t>Masticatory</w:t>
            </w:r>
            <w:proofErr w:type="spellEnd"/>
            <w:r>
              <w:t xml:space="preserve"> muscle activity in children with a skeletal or </w:t>
            </w:r>
            <w:proofErr w:type="spellStart"/>
            <w:r>
              <w:t>dentoalveolar</w:t>
            </w:r>
            <w:proofErr w:type="spellEnd"/>
            <w:r>
              <w:t xml:space="preserve"> open bite</w:t>
            </w:r>
          </w:p>
        </w:tc>
        <w:tc>
          <w:tcPr>
            <w:tcW w:w="1170" w:type="dxa"/>
          </w:tcPr>
          <w:p w:rsidR="00590876" w:rsidRDefault="00590876" w:rsidP="00590876">
            <w:r>
              <w:t>543</w:t>
            </w:r>
          </w:p>
        </w:tc>
        <w:tc>
          <w:tcPr>
            <w:tcW w:w="4730" w:type="dxa"/>
          </w:tcPr>
          <w:p w:rsidR="00590876" w:rsidRDefault="00590876" w:rsidP="00590876">
            <w:r>
              <w:t xml:space="preserve">Tatiana dos Santos </w:t>
            </w:r>
            <w:proofErr w:type="spellStart"/>
            <w:r>
              <w:t>Ciccone</w:t>
            </w:r>
            <w:proofErr w:type="spellEnd"/>
            <w:r>
              <w:t xml:space="preserve"> de </w:t>
            </w:r>
            <w:proofErr w:type="spellStart"/>
            <w:r>
              <w:t>Faria</w:t>
            </w:r>
            <w:proofErr w:type="spellEnd"/>
            <w:r>
              <w:t xml:space="preserve">, Simone </w:t>
            </w:r>
            <w:proofErr w:type="spellStart"/>
            <w:r>
              <w:t>Cecilio</w:t>
            </w:r>
            <w:proofErr w:type="spellEnd"/>
            <w:r>
              <w:t xml:space="preserve"> </w:t>
            </w:r>
            <w:proofErr w:type="spellStart"/>
            <w:r>
              <w:t>Hallak</w:t>
            </w:r>
            <w:proofErr w:type="spellEnd"/>
            <w:r>
              <w:t xml:space="preserve"> </w:t>
            </w:r>
            <w:proofErr w:type="spellStart"/>
            <w:r>
              <w:t>Regalo</w:t>
            </w:r>
            <w:proofErr w:type="spellEnd"/>
            <w:r>
              <w:t xml:space="preserve">, </w:t>
            </w:r>
            <w:proofErr w:type="spellStart"/>
            <w:r>
              <w:t>Adilson</w:t>
            </w:r>
            <w:proofErr w:type="spellEnd"/>
            <w:r>
              <w:t xml:space="preserve"> </w:t>
            </w:r>
            <w:proofErr w:type="spellStart"/>
            <w:r>
              <w:t>thomazinho</w:t>
            </w:r>
            <w:proofErr w:type="spellEnd"/>
            <w:r>
              <w:t xml:space="preserve">, Mathias </w:t>
            </w:r>
            <w:proofErr w:type="spellStart"/>
            <w:r>
              <w:t>Vitti</w:t>
            </w:r>
            <w:proofErr w:type="spellEnd"/>
            <w:r>
              <w:t xml:space="preserve"> and Claudia Maria De </w:t>
            </w:r>
            <w:proofErr w:type="spellStart"/>
            <w:r>
              <w:t>Felicio</w:t>
            </w:r>
            <w:proofErr w:type="spellEnd"/>
          </w:p>
        </w:tc>
      </w:tr>
      <w:tr w:rsidR="00590876" w:rsidTr="00590876">
        <w:tc>
          <w:tcPr>
            <w:tcW w:w="5724" w:type="dxa"/>
          </w:tcPr>
          <w:p w:rsidR="00590876" w:rsidRDefault="00590876" w:rsidP="00590876">
            <w:r>
              <w:t xml:space="preserve">Molar </w:t>
            </w:r>
            <w:proofErr w:type="spellStart"/>
            <w:r>
              <w:t>distalization</w:t>
            </w:r>
            <w:proofErr w:type="spellEnd"/>
            <w:r>
              <w:t xml:space="preserve"> with a pendulum appliance K- </w:t>
            </w:r>
            <w:proofErr w:type="spellStart"/>
            <w:r>
              <w:t>Ioop</w:t>
            </w:r>
            <w:proofErr w:type="spellEnd"/>
            <w:r>
              <w:t xml:space="preserve"> combination </w:t>
            </w:r>
          </w:p>
        </w:tc>
        <w:tc>
          <w:tcPr>
            <w:tcW w:w="1170" w:type="dxa"/>
          </w:tcPr>
          <w:p w:rsidR="00590876" w:rsidRDefault="00590876" w:rsidP="00590876">
            <w:r>
              <w:t>459</w:t>
            </w:r>
          </w:p>
        </w:tc>
        <w:tc>
          <w:tcPr>
            <w:tcW w:w="4730" w:type="dxa"/>
          </w:tcPr>
          <w:p w:rsidR="00590876" w:rsidRDefault="00590876" w:rsidP="00590876">
            <w:proofErr w:type="spellStart"/>
            <w:r>
              <w:t>Ahu</w:t>
            </w:r>
            <w:proofErr w:type="spellEnd"/>
            <w:r>
              <w:t xml:space="preserve"> </w:t>
            </w:r>
            <w:proofErr w:type="spellStart"/>
            <w:r>
              <w:t>Gungor</w:t>
            </w:r>
            <w:proofErr w:type="spellEnd"/>
            <w:r>
              <w:t xml:space="preserve"> </w:t>
            </w:r>
            <w:proofErr w:type="spellStart"/>
            <w:r>
              <w:t>Acar</w:t>
            </w:r>
            <w:proofErr w:type="spellEnd"/>
            <w:r>
              <w:t xml:space="preserve">, </w:t>
            </w:r>
            <w:proofErr w:type="spellStart"/>
            <w:r>
              <w:t>Seda</w:t>
            </w:r>
            <w:proofErr w:type="spellEnd"/>
            <w:r>
              <w:t xml:space="preserve"> </w:t>
            </w:r>
            <w:proofErr w:type="spellStart"/>
            <w:r>
              <w:t>gursoy</w:t>
            </w:r>
            <w:proofErr w:type="spellEnd"/>
            <w:r>
              <w:t xml:space="preserve"> and </w:t>
            </w:r>
            <w:proofErr w:type="spellStart"/>
            <w:r>
              <w:t>Mufide</w:t>
            </w:r>
            <w:proofErr w:type="spellEnd"/>
            <w:r>
              <w:t xml:space="preserve"> </w:t>
            </w:r>
            <w:proofErr w:type="spellStart"/>
            <w:r>
              <w:t>Dincer</w:t>
            </w:r>
            <w:proofErr w:type="spellEnd"/>
          </w:p>
        </w:tc>
      </w:tr>
      <w:tr w:rsidR="00590876" w:rsidTr="00590876">
        <w:tc>
          <w:tcPr>
            <w:tcW w:w="5724" w:type="dxa"/>
          </w:tcPr>
          <w:p w:rsidR="00590876" w:rsidRDefault="00590876" w:rsidP="00590876">
            <w:r>
              <w:t xml:space="preserve">Lip and tongue pressure in orthodontic patients </w:t>
            </w:r>
          </w:p>
        </w:tc>
        <w:tc>
          <w:tcPr>
            <w:tcW w:w="1170" w:type="dxa"/>
          </w:tcPr>
          <w:p w:rsidR="00590876" w:rsidRDefault="00590876" w:rsidP="00590876">
            <w:r>
              <w:t>466</w:t>
            </w:r>
          </w:p>
        </w:tc>
        <w:tc>
          <w:tcPr>
            <w:tcW w:w="4730" w:type="dxa"/>
          </w:tcPr>
          <w:p w:rsidR="00590876" w:rsidRDefault="00590876" w:rsidP="00590876">
            <w:proofErr w:type="spellStart"/>
            <w:r>
              <w:t>Heleen</w:t>
            </w:r>
            <w:proofErr w:type="spellEnd"/>
            <w:r>
              <w:t xml:space="preserve"> </w:t>
            </w:r>
            <w:proofErr w:type="spellStart"/>
            <w:r>
              <w:t>Lambrechts</w:t>
            </w:r>
            <w:proofErr w:type="spellEnd"/>
            <w:r>
              <w:t xml:space="preserve">, </w:t>
            </w:r>
            <w:proofErr w:type="spellStart"/>
            <w:r>
              <w:t>Evelyne</w:t>
            </w:r>
            <w:proofErr w:type="spellEnd"/>
            <w:r>
              <w:t xml:space="preserve"> De </w:t>
            </w:r>
            <w:proofErr w:type="spellStart"/>
            <w:r>
              <w:t>Baets</w:t>
            </w:r>
            <w:proofErr w:type="spellEnd"/>
            <w:r>
              <w:t xml:space="preserve">, Steffen </w:t>
            </w:r>
            <w:proofErr w:type="spellStart"/>
            <w:r>
              <w:t>Fieuws</w:t>
            </w:r>
            <w:proofErr w:type="spellEnd"/>
            <w:r>
              <w:t xml:space="preserve"> and Guy </w:t>
            </w:r>
            <w:proofErr w:type="spellStart"/>
            <w:r>
              <w:t>Willems</w:t>
            </w:r>
            <w:proofErr w:type="spellEnd"/>
          </w:p>
        </w:tc>
      </w:tr>
      <w:tr w:rsidR="00590876" w:rsidTr="00590876">
        <w:tc>
          <w:tcPr>
            <w:tcW w:w="5724" w:type="dxa"/>
          </w:tcPr>
          <w:p w:rsidR="00590876" w:rsidRDefault="00590876" w:rsidP="00590876">
            <w:proofErr w:type="spellStart"/>
            <w:r>
              <w:t>Masiodistal</w:t>
            </w:r>
            <w:proofErr w:type="spellEnd"/>
            <w:r>
              <w:t xml:space="preserve"> angulations of the </w:t>
            </w:r>
            <w:proofErr w:type="spellStart"/>
            <w:r>
              <w:t>mandibular</w:t>
            </w:r>
            <w:proofErr w:type="spellEnd"/>
            <w:r>
              <w:t xml:space="preserve"> canines, premolars and molars with or without the presence of third </w:t>
            </w:r>
            <w:proofErr w:type="spellStart"/>
            <w:r>
              <w:lastRenderedPageBreak/>
              <w:t>moloars</w:t>
            </w:r>
            <w:proofErr w:type="spellEnd"/>
          </w:p>
        </w:tc>
        <w:tc>
          <w:tcPr>
            <w:tcW w:w="1170" w:type="dxa"/>
          </w:tcPr>
          <w:p w:rsidR="00590876" w:rsidRDefault="00590876" w:rsidP="00590876">
            <w:r>
              <w:lastRenderedPageBreak/>
              <w:t>472</w:t>
            </w:r>
          </w:p>
        </w:tc>
        <w:tc>
          <w:tcPr>
            <w:tcW w:w="4730" w:type="dxa"/>
          </w:tcPr>
          <w:p w:rsidR="00590876" w:rsidRDefault="00590876" w:rsidP="00590876">
            <w:proofErr w:type="spellStart"/>
            <w:r>
              <w:t>Osmar</w:t>
            </w:r>
            <w:proofErr w:type="spellEnd"/>
            <w:r>
              <w:t xml:space="preserve"> </w:t>
            </w:r>
            <w:proofErr w:type="spellStart"/>
            <w:r>
              <w:t>Aparecido</w:t>
            </w:r>
            <w:proofErr w:type="spellEnd"/>
            <w:r>
              <w:t xml:space="preserve"> </w:t>
            </w:r>
            <w:proofErr w:type="spellStart"/>
            <w:r>
              <w:t>Cuoghi</w:t>
            </w:r>
            <w:proofErr w:type="spellEnd"/>
            <w:r>
              <w:t xml:space="preserve">, Rodrigo </w:t>
            </w:r>
            <w:proofErr w:type="spellStart"/>
            <w:r>
              <w:t>Castellazzi</w:t>
            </w:r>
            <w:proofErr w:type="spellEnd"/>
            <w:r>
              <w:t xml:space="preserve"> </w:t>
            </w:r>
            <w:proofErr w:type="spellStart"/>
            <w:r>
              <w:t>Sella</w:t>
            </w:r>
            <w:proofErr w:type="spellEnd"/>
            <w:r>
              <w:t xml:space="preserve"> and </w:t>
            </w:r>
            <w:proofErr w:type="spellStart"/>
            <w:r>
              <w:t>Moarcos</w:t>
            </w:r>
            <w:proofErr w:type="spellEnd"/>
            <w:r>
              <w:t xml:space="preserve"> </w:t>
            </w:r>
            <w:proofErr w:type="spellStart"/>
            <w:r>
              <w:t>Rogerio</w:t>
            </w:r>
            <w:proofErr w:type="spellEnd"/>
            <w:r>
              <w:t xml:space="preserve"> de </w:t>
            </w:r>
            <w:proofErr w:type="spellStart"/>
            <w:r>
              <w:t>Mendonca</w:t>
            </w:r>
            <w:proofErr w:type="spellEnd"/>
            <w:r>
              <w:t xml:space="preserve"> </w:t>
            </w:r>
          </w:p>
        </w:tc>
      </w:tr>
      <w:tr w:rsidR="00590876" w:rsidTr="00590876">
        <w:tc>
          <w:tcPr>
            <w:tcW w:w="5724" w:type="dxa"/>
          </w:tcPr>
          <w:p w:rsidR="00590876" w:rsidRDefault="00590876" w:rsidP="00590876">
            <w:proofErr w:type="spellStart"/>
            <w:r>
              <w:lastRenderedPageBreak/>
              <w:t>McMinn’s</w:t>
            </w:r>
            <w:proofErr w:type="spellEnd"/>
            <w:r>
              <w:t xml:space="preserve"> color atlas of head and neck anatomy, 4the </w:t>
            </w:r>
            <w:proofErr w:type="spellStart"/>
            <w:r>
              <w:t>edn</w:t>
            </w:r>
            <w:proofErr w:type="spellEnd"/>
            <w:r>
              <w:t xml:space="preserve"> (2010)</w:t>
            </w:r>
          </w:p>
        </w:tc>
        <w:tc>
          <w:tcPr>
            <w:tcW w:w="1170" w:type="dxa"/>
          </w:tcPr>
          <w:p w:rsidR="00590876" w:rsidRDefault="00590876" w:rsidP="00590876">
            <w:r>
              <w:t>477</w:t>
            </w:r>
          </w:p>
        </w:tc>
        <w:tc>
          <w:tcPr>
            <w:tcW w:w="4730" w:type="dxa"/>
          </w:tcPr>
          <w:p w:rsidR="00590876" w:rsidRDefault="00590876" w:rsidP="00590876">
            <w:r>
              <w:t>Bari M. Logan, Patricia A. Reynolds and Ralph Hutchings</w:t>
            </w:r>
          </w:p>
        </w:tc>
      </w:tr>
      <w:tr w:rsidR="00590876" w:rsidTr="00590876">
        <w:tc>
          <w:tcPr>
            <w:tcW w:w="5724" w:type="dxa"/>
          </w:tcPr>
          <w:p w:rsidR="00590876" w:rsidRDefault="00590876" w:rsidP="00590876">
            <w:r>
              <w:t>Comparative dental morphology (2009)</w:t>
            </w:r>
          </w:p>
        </w:tc>
        <w:tc>
          <w:tcPr>
            <w:tcW w:w="1170" w:type="dxa"/>
          </w:tcPr>
          <w:p w:rsidR="00590876" w:rsidRDefault="00590876" w:rsidP="00590876">
            <w:r>
              <w:t>477</w:t>
            </w:r>
          </w:p>
        </w:tc>
        <w:tc>
          <w:tcPr>
            <w:tcW w:w="4730" w:type="dxa"/>
          </w:tcPr>
          <w:p w:rsidR="00590876" w:rsidRDefault="00590876" w:rsidP="00590876">
            <w:r>
              <w:t xml:space="preserve">t. </w:t>
            </w:r>
            <w:proofErr w:type="spellStart"/>
            <w:r>
              <w:t>Koppe</w:t>
            </w:r>
            <w:proofErr w:type="spellEnd"/>
            <w:r>
              <w:t>, g. Meyer and K. W. Alt</w:t>
            </w:r>
          </w:p>
        </w:tc>
      </w:tr>
      <w:tr w:rsidR="00590876" w:rsidTr="00590876">
        <w:tc>
          <w:tcPr>
            <w:tcW w:w="5724" w:type="dxa"/>
          </w:tcPr>
          <w:p w:rsidR="00590876" w:rsidRDefault="00590876" w:rsidP="00590876">
            <w:r>
              <w:t>The anatomical basis of dentistry, 3</w:t>
            </w:r>
            <w:r w:rsidRPr="005A5A14">
              <w:rPr>
                <w:vertAlign w:val="superscript"/>
              </w:rPr>
              <w:t>rd</w:t>
            </w:r>
            <w:r>
              <w:t xml:space="preserve"> </w:t>
            </w:r>
            <w:proofErr w:type="spellStart"/>
            <w:r>
              <w:t>edn</w:t>
            </w:r>
            <w:proofErr w:type="spellEnd"/>
            <w:r>
              <w:t xml:space="preserve"> (2010)</w:t>
            </w:r>
          </w:p>
        </w:tc>
        <w:tc>
          <w:tcPr>
            <w:tcW w:w="1170" w:type="dxa"/>
          </w:tcPr>
          <w:p w:rsidR="00590876" w:rsidRDefault="00590876" w:rsidP="00590876">
            <w:r>
              <w:t>478</w:t>
            </w:r>
          </w:p>
        </w:tc>
        <w:tc>
          <w:tcPr>
            <w:tcW w:w="4730" w:type="dxa"/>
          </w:tcPr>
          <w:p w:rsidR="00590876" w:rsidRDefault="00590876" w:rsidP="00590876">
            <w:r>
              <w:t xml:space="preserve">Bernard </w:t>
            </w:r>
            <w:proofErr w:type="spellStart"/>
            <w:r>
              <w:t>Liebgutt</w:t>
            </w:r>
            <w:proofErr w:type="spellEnd"/>
          </w:p>
        </w:tc>
      </w:tr>
      <w:tr w:rsidR="00590876" w:rsidTr="00590876">
        <w:tc>
          <w:tcPr>
            <w:tcW w:w="5724" w:type="dxa"/>
          </w:tcPr>
          <w:p w:rsidR="00590876" w:rsidRDefault="00590876" w:rsidP="00590876">
            <w:r>
              <w:t xml:space="preserve">Atlas of oral </w:t>
            </w:r>
            <w:proofErr w:type="spellStart"/>
            <w:r>
              <w:t>implantology</w:t>
            </w:r>
            <w:proofErr w:type="spellEnd"/>
            <w:r>
              <w:t>, 3</w:t>
            </w:r>
            <w:r w:rsidRPr="00974EDF">
              <w:rPr>
                <w:vertAlign w:val="superscript"/>
              </w:rPr>
              <w:t>rd</w:t>
            </w:r>
            <w:r>
              <w:t xml:space="preserve"> </w:t>
            </w:r>
            <w:proofErr w:type="spellStart"/>
            <w:r>
              <w:t>edn</w:t>
            </w:r>
            <w:proofErr w:type="spellEnd"/>
            <w:r>
              <w:t xml:space="preserve"> (2010)</w:t>
            </w:r>
          </w:p>
        </w:tc>
        <w:tc>
          <w:tcPr>
            <w:tcW w:w="1170" w:type="dxa"/>
          </w:tcPr>
          <w:p w:rsidR="00590876" w:rsidRDefault="00590876" w:rsidP="00590876">
            <w:r>
              <w:t>478</w:t>
            </w:r>
          </w:p>
        </w:tc>
        <w:tc>
          <w:tcPr>
            <w:tcW w:w="4730" w:type="dxa"/>
          </w:tcPr>
          <w:p w:rsidR="00590876" w:rsidRDefault="00590876" w:rsidP="00590876">
            <w:proofErr w:type="spellStart"/>
            <w:r>
              <w:t>Pankaj</w:t>
            </w:r>
            <w:proofErr w:type="spellEnd"/>
            <w:r>
              <w:t xml:space="preserve"> P. Singh and A. Norman </w:t>
            </w:r>
            <w:proofErr w:type="spellStart"/>
            <w:r>
              <w:t>Cranin</w:t>
            </w:r>
            <w:proofErr w:type="spellEnd"/>
          </w:p>
        </w:tc>
      </w:tr>
      <w:tr w:rsidR="00590876" w:rsidTr="00590876">
        <w:tc>
          <w:tcPr>
            <w:tcW w:w="5724" w:type="dxa"/>
          </w:tcPr>
          <w:p w:rsidR="00590876" w:rsidRDefault="00590876" w:rsidP="00590876">
            <w:r>
              <w:t xml:space="preserve">The neurobiology of orthodontics: treatment of malocclusion through </w:t>
            </w:r>
            <w:proofErr w:type="spellStart"/>
            <w:r>
              <w:t>neuroplasticity</w:t>
            </w:r>
            <w:proofErr w:type="spellEnd"/>
            <w:r>
              <w:t xml:space="preserve"> (2009)</w:t>
            </w:r>
          </w:p>
        </w:tc>
        <w:tc>
          <w:tcPr>
            <w:tcW w:w="1170" w:type="dxa"/>
          </w:tcPr>
          <w:p w:rsidR="00590876" w:rsidRDefault="00590876" w:rsidP="00590876">
            <w:r>
              <w:t>479</w:t>
            </w:r>
          </w:p>
        </w:tc>
        <w:tc>
          <w:tcPr>
            <w:tcW w:w="4730" w:type="dxa"/>
          </w:tcPr>
          <w:p w:rsidR="00590876" w:rsidRDefault="00590876" w:rsidP="00590876">
            <w:proofErr w:type="spellStart"/>
            <w:r>
              <w:t>Margaritis</w:t>
            </w:r>
            <w:proofErr w:type="spellEnd"/>
            <w:r>
              <w:t xml:space="preserve"> Z. </w:t>
            </w:r>
            <w:proofErr w:type="spellStart"/>
            <w:r>
              <w:t>Pimenidis</w:t>
            </w:r>
            <w:proofErr w:type="spellEnd"/>
          </w:p>
        </w:tc>
      </w:tr>
      <w:tr w:rsidR="00590876" w:rsidTr="00590876">
        <w:tc>
          <w:tcPr>
            <w:tcW w:w="5724" w:type="dxa"/>
          </w:tcPr>
          <w:p w:rsidR="00590876" w:rsidRDefault="00590876" w:rsidP="00590876">
            <w:r>
              <w:t>Editor’s repot</w:t>
            </w:r>
          </w:p>
        </w:tc>
        <w:tc>
          <w:tcPr>
            <w:tcW w:w="1170" w:type="dxa"/>
          </w:tcPr>
          <w:p w:rsidR="00590876" w:rsidRDefault="00590876" w:rsidP="00590876">
            <w:r>
              <w:t>480</w:t>
            </w:r>
          </w:p>
        </w:tc>
        <w:tc>
          <w:tcPr>
            <w:tcW w:w="4730" w:type="dxa"/>
          </w:tcPr>
          <w:p w:rsidR="00590876" w:rsidRDefault="00590876" w:rsidP="00590876"/>
        </w:tc>
      </w:tr>
    </w:tbl>
    <w:p w:rsidR="00590876" w:rsidRDefault="00590876" w:rsidP="00EF4D78">
      <w:pPr>
        <w:tabs>
          <w:tab w:val="left" w:pos="1080"/>
        </w:tabs>
        <w:jc w:val="center"/>
        <w:rPr>
          <w:sz w:val="56"/>
          <w:szCs w:val="56"/>
        </w:rPr>
      </w:pPr>
    </w:p>
    <w:p w:rsidR="00590876" w:rsidRDefault="00590876" w:rsidP="00EF4D78">
      <w:pPr>
        <w:tabs>
          <w:tab w:val="left" w:pos="1080"/>
        </w:tabs>
        <w:jc w:val="center"/>
        <w:rPr>
          <w:sz w:val="56"/>
          <w:szCs w:val="56"/>
        </w:rPr>
      </w:pPr>
    </w:p>
    <w:p w:rsidR="00590876" w:rsidRDefault="00590876" w:rsidP="00EF4D78">
      <w:pPr>
        <w:tabs>
          <w:tab w:val="left" w:pos="1080"/>
        </w:tabs>
        <w:jc w:val="center"/>
        <w:rPr>
          <w:sz w:val="56"/>
          <w:szCs w:val="56"/>
        </w:rPr>
      </w:pPr>
    </w:p>
    <w:p w:rsidR="00590876" w:rsidRDefault="00590876" w:rsidP="00EF4D78">
      <w:pPr>
        <w:tabs>
          <w:tab w:val="left" w:pos="1080"/>
        </w:tabs>
        <w:jc w:val="center"/>
        <w:rPr>
          <w:sz w:val="56"/>
          <w:szCs w:val="56"/>
        </w:rPr>
      </w:pPr>
    </w:p>
    <w:p w:rsidR="00590876" w:rsidRDefault="00590876" w:rsidP="00EF4D78">
      <w:pPr>
        <w:tabs>
          <w:tab w:val="left" w:pos="1080"/>
        </w:tabs>
        <w:jc w:val="center"/>
        <w:rPr>
          <w:sz w:val="56"/>
          <w:szCs w:val="56"/>
        </w:rPr>
      </w:pPr>
    </w:p>
    <w:p w:rsidR="00590876" w:rsidRDefault="00590876" w:rsidP="00EF4D78">
      <w:pPr>
        <w:tabs>
          <w:tab w:val="left" w:pos="1080"/>
        </w:tabs>
        <w:jc w:val="center"/>
        <w:rPr>
          <w:sz w:val="56"/>
          <w:szCs w:val="56"/>
        </w:rPr>
      </w:pPr>
    </w:p>
    <w:p w:rsidR="00590876" w:rsidRDefault="00590876" w:rsidP="00EF4D78">
      <w:pPr>
        <w:tabs>
          <w:tab w:val="left" w:pos="1080"/>
        </w:tabs>
        <w:jc w:val="center"/>
        <w:rPr>
          <w:sz w:val="56"/>
          <w:szCs w:val="56"/>
        </w:rPr>
      </w:pPr>
    </w:p>
    <w:p w:rsidR="00590876" w:rsidRDefault="00590876" w:rsidP="00EF4D78">
      <w:pPr>
        <w:tabs>
          <w:tab w:val="left" w:pos="1080"/>
        </w:tabs>
        <w:jc w:val="center"/>
        <w:rPr>
          <w:sz w:val="56"/>
          <w:szCs w:val="56"/>
        </w:rPr>
      </w:pPr>
    </w:p>
    <w:p w:rsidR="00590876" w:rsidRDefault="00590876" w:rsidP="00EF4D78">
      <w:pPr>
        <w:tabs>
          <w:tab w:val="left" w:pos="1080"/>
        </w:tabs>
        <w:jc w:val="center"/>
        <w:rPr>
          <w:sz w:val="56"/>
          <w:szCs w:val="56"/>
        </w:rPr>
      </w:pPr>
    </w:p>
    <w:p w:rsidR="00590876" w:rsidRDefault="00590876" w:rsidP="00EF4D78">
      <w:pPr>
        <w:tabs>
          <w:tab w:val="left" w:pos="1080"/>
        </w:tabs>
        <w:jc w:val="center"/>
        <w:rPr>
          <w:sz w:val="56"/>
          <w:szCs w:val="56"/>
        </w:rPr>
      </w:pPr>
    </w:p>
    <w:p w:rsidR="00590876" w:rsidRDefault="00590876" w:rsidP="00EF4D78">
      <w:pPr>
        <w:tabs>
          <w:tab w:val="left" w:pos="1080"/>
        </w:tabs>
        <w:jc w:val="center"/>
        <w:rPr>
          <w:sz w:val="56"/>
          <w:szCs w:val="56"/>
        </w:rPr>
      </w:pPr>
    </w:p>
    <w:p w:rsidR="00EF4D78" w:rsidRPr="00590876" w:rsidRDefault="00590876" w:rsidP="00590876">
      <w:pPr>
        <w:tabs>
          <w:tab w:val="left" w:pos="1080"/>
        </w:tabs>
        <w:rPr>
          <w:b/>
          <w:sz w:val="52"/>
          <w:szCs w:val="52"/>
        </w:rPr>
      </w:pPr>
      <w:r w:rsidRPr="00590876">
        <w:rPr>
          <w:b/>
          <w:sz w:val="52"/>
          <w:szCs w:val="52"/>
        </w:rPr>
        <w:lastRenderedPageBreak/>
        <w:t>EUROPEAN JOURNAL OF ORTHODONTICS</w:t>
      </w:r>
    </w:p>
    <w:p w:rsidR="00EF4D78" w:rsidRPr="00590876" w:rsidRDefault="00EF4D78" w:rsidP="00EF4D78">
      <w:pPr>
        <w:rPr>
          <w:b/>
          <w:sz w:val="40"/>
          <w:szCs w:val="40"/>
          <w:u w:val="single"/>
        </w:rPr>
      </w:pPr>
      <w:r w:rsidRPr="00590876">
        <w:rPr>
          <w:b/>
          <w:sz w:val="40"/>
          <w:szCs w:val="40"/>
        </w:rPr>
        <w:t xml:space="preserve">CONTENTS </w:t>
      </w:r>
      <w:r w:rsidRPr="00590876">
        <w:rPr>
          <w:b/>
          <w:sz w:val="40"/>
          <w:szCs w:val="40"/>
        </w:rPr>
        <w:br/>
      </w:r>
      <w:r w:rsidRPr="00590876">
        <w:rPr>
          <w:b/>
          <w:sz w:val="40"/>
          <w:szCs w:val="40"/>
          <w:u w:val="single"/>
        </w:rPr>
        <w:t xml:space="preserve"> Vol.32–No.5-Oct 201</w:t>
      </w:r>
      <w:r w:rsidR="00590876">
        <w:rPr>
          <w:b/>
          <w:sz w:val="40"/>
          <w:szCs w:val="40"/>
          <w:u w:val="single"/>
        </w:rPr>
        <w:t>0</w:t>
      </w:r>
    </w:p>
    <w:tbl>
      <w:tblPr>
        <w:tblStyle w:val="TableGrid"/>
        <w:tblW w:w="11341" w:type="dxa"/>
        <w:tblInd w:w="-743" w:type="dxa"/>
        <w:tblLook w:val="04A0"/>
      </w:tblPr>
      <w:tblGrid>
        <w:gridCol w:w="6341"/>
        <w:gridCol w:w="786"/>
        <w:gridCol w:w="4214"/>
      </w:tblGrid>
      <w:tr w:rsidR="00EF4D78" w:rsidRPr="004C78FC" w:rsidTr="00590876">
        <w:tc>
          <w:tcPr>
            <w:tcW w:w="6341" w:type="dxa"/>
          </w:tcPr>
          <w:p w:rsidR="00EF4D78" w:rsidRPr="004C78FC" w:rsidRDefault="00EF4D78" w:rsidP="00EF4D78">
            <w:r w:rsidRPr="004C78FC">
              <w:t>In vitro tooth cleaning efficacy of electric toothbrushes around brackets</w:t>
            </w:r>
          </w:p>
        </w:tc>
        <w:tc>
          <w:tcPr>
            <w:tcW w:w="786" w:type="dxa"/>
          </w:tcPr>
          <w:p w:rsidR="00EF4D78" w:rsidRPr="004C78FC" w:rsidRDefault="00EF4D78" w:rsidP="00EF4D78">
            <w:r w:rsidRPr="004C78FC">
              <w:t>481</w:t>
            </w:r>
          </w:p>
        </w:tc>
        <w:tc>
          <w:tcPr>
            <w:tcW w:w="4214" w:type="dxa"/>
          </w:tcPr>
          <w:p w:rsidR="00EF4D78" w:rsidRPr="004C78FC" w:rsidRDefault="00EF4D78" w:rsidP="00EF4D78">
            <w:r w:rsidRPr="004C78FC">
              <w:t xml:space="preserve">Marc </w:t>
            </w:r>
            <w:proofErr w:type="spellStart"/>
            <w:r w:rsidRPr="004C78FC">
              <w:t>Schatzle</w:t>
            </w:r>
            <w:proofErr w:type="spellEnd"/>
            <w:r w:rsidRPr="004C78FC">
              <w:t xml:space="preserve">, Beatrice </w:t>
            </w:r>
            <w:proofErr w:type="spellStart"/>
            <w:r w:rsidRPr="004C78FC">
              <w:t>Sener</w:t>
            </w:r>
            <w:proofErr w:type="spellEnd"/>
            <w:r w:rsidRPr="004C78FC">
              <w:t xml:space="preserve">, Patrick R. </w:t>
            </w:r>
            <w:proofErr w:type="spellStart"/>
            <w:r w:rsidRPr="004C78FC">
              <w:t>Schmidlin</w:t>
            </w:r>
            <w:proofErr w:type="spellEnd"/>
            <w:r w:rsidRPr="004C78FC">
              <w:t xml:space="preserve">, Thomas </w:t>
            </w:r>
            <w:proofErr w:type="spellStart"/>
            <w:r w:rsidRPr="004C78FC">
              <w:t>Imfeld</w:t>
            </w:r>
            <w:proofErr w:type="spellEnd"/>
            <w:r w:rsidRPr="004C78FC">
              <w:t xml:space="preserve"> and Thomas </w:t>
            </w:r>
            <w:proofErr w:type="spellStart"/>
            <w:r w:rsidRPr="004C78FC">
              <w:t>Attin</w:t>
            </w:r>
            <w:proofErr w:type="spellEnd"/>
          </w:p>
        </w:tc>
      </w:tr>
      <w:tr w:rsidR="00EF4D78" w:rsidRPr="004C78FC" w:rsidTr="00590876">
        <w:tc>
          <w:tcPr>
            <w:tcW w:w="6341" w:type="dxa"/>
          </w:tcPr>
          <w:p w:rsidR="00EF4D78" w:rsidRPr="004C78FC" w:rsidRDefault="004C78FC" w:rsidP="00EF4D78">
            <w:r w:rsidRPr="004C78FC">
              <w:t xml:space="preserve">Functional treatment of snoring  based on the tongue-repositioning </w:t>
            </w:r>
            <w:proofErr w:type="spellStart"/>
            <w:r w:rsidRPr="004C78FC">
              <w:t>manoeuvre</w:t>
            </w:r>
            <w:proofErr w:type="spellEnd"/>
            <w:r w:rsidRPr="004C78FC">
              <w:t xml:space="preserve"> </w:t>
            </w:r>
          </w:p>
        </w:tc>
        <w:tc>
          <w:tcPr>
            <w:tcW w:w="786" w:type="dxa"/>
          </w:tcPr>
          <w:p w:rsidR="00EF4D78" w:rsidRPr="004C78FC" w:rsidRDefault="004C78FC" w:rsidP="00EF4D78">
            <w:r w:rsidRPr="004C78FC">
              <w:t>490</w:t>
            </w:r>
          </w:p>
        </w:tc>
        <w:tc>
          <w:tcPr>
            <w:tcW w:w="4214" w:type="dxa"/>
          </w:tcPr>
          <w:p w:rsidR="00EF4D78" w:rsidRPr="004C78FC" w:rsidRDefault="004C78FC" w:rsidP="00EF4D78">
            <w:proofErr w:type="spellStart"/>
            <w:r w:rsidRPr="004C78FC">
              <w:t>Wilfried</w:t>
            </w:r>
            <w:proofErr w:type="spellEnd"/>
            <w:r w:rsidRPr="004C78FC">
              <w:t xml:space="preserve"> </w:t>
            </w:r>
            <w:proofErr w:type="spellStart"/>
            <w:r w:rsidRPr="004C78FC">
              <w:t>Engelke</w:t>
            </w:r>
            <w:proofErr w:type="spellEnd"/>
            <w:r w:rsidRPr="004C78FC">
              <w:t xml:space="preserve">, Wolfgang </w:t>
            </w:r>
            <w:proofErr w:type="spellStart"/>
            <w:r w:rsidRPr="004C78FC">
              <w:t>Engelhardt</w:t>
            </w:r>
            <w:proofErr w:type="spellEnd"/>
            <w:r w:rsidRPr="004C78FC">
              <w:t xml:space="preserve">, Milagros Mendoza-Gartner, Oscar </w:t>
            </w:r>
            <w:proofErr w:type="spellStart"/>
            <w:r w:rsidRPr="004C78FC">
              <w:t>Decco</w:t>
            </w:r>
            <w:proofErr w:type="spellEnd"/>
            <w:r w:rsidRPr="004C78FC">
              <w:t xml:space="preserve">, Jenifer </w:t>
            </w:r>
            <w:proofErr w:type="spellStart"/>
            <w:r w:rsidRPr="004C78FC">
              <w:t>Barrirero</w:t>
            </w:r>
            <w:proofErr w:type="spellEnd"/>
            <w:r w:rsidRPr="004C78FC">
              <w:t xml:space="preserve"> and Michael </w:t>
            </w:r>
            <w:proofErr w:type="spellStart"/>
            <w:r w:rsidRPr="004C78FC">
              <w:t>Knosel</w:t>
            </w:r>
            <w:proofErr w:type="spellEnd"/>
          </w:p>
        </w:tc>
      </w:tr>
      <w:tr w:rsidR="00EF4D78" w:rsidRPr="004C78FC" w:rsidTr="00590876">
        <w:tc>
          <w:tcPr>
            <w:tcW w:w="6341" w:type="dxa"/>
          </w:tcPr>
          <w:p w:rsidR="00EF4D78" w:rsidRPr="004C78FC" w:rsidRDefault="004C78FC" w:rsidP="00EF4D78">
            <w:r w:rsidRPr="004C78FC">
              <w:t>Comparisons of the effects of systemic administration of L</w:t>
            </w:r>
            <w:r>
              <w:t>-</w:t>
            </w:r>
            <w:proofErr w:type="spellStart"/>
            <w:r>
              <w:t>thyroxine</w:t>
            </w:r>
            <w:proofErr w:type="spellEnd"/>
            <w:r>
              <w:t xml:space="preserve"> and </w:t>
            </w:r>
            <w:proofErr w:type="spellStart"/>
            <w:r>
              <w:t>doxycycline</w:t>
            </w:r>
            <w:proofErr w:type="spellEnd"/>
            <w:r>
              <w:t xml:space="preserve"> on </w:t>
            </w:r>
            <w:proofErr w:type="spellStart"/>
            <w:r>
              <w:t>orthodontically</w:t>
            </w:r>
            <w:proofErr w:type="spellEnd"/>
            <w:r>
              <w:t xml:space="preserve"> induced root </w:t>
            </w:r>
            <w:proofErr w:type="spellStart"/>
            <w:r>
              <w:t>resorption</w:t>
            </w:r>
            <w:proofErr w:type="spellEnd"/>
            <w:r>
              <w:t xml:space="preserve"> in rats</w:t>
            </w:r>
          </w:p>
        </w:tc>
        <w:tc>
          <w:tcPr>
            <w:tcW w:w="786" w:type="dxa"/>
          </w:tcPr>
          <w:p w:rsidR="00EF4D78" w:rsidRPr="004C78FC" w:rsidRDefault="004C78FC" w:rsidP="00EF4D78">
            <w:r>
              <w:t>496</w:t>
            </w:r>
          </w:p>
        </w:tc>
        <w:tc>
          <w:tcPr>
            <w:tcW w:w="4214" w:type="dxa"/>
          </w:tcPr>
          <w:p w:rsidR="00EF4D78" w:rsidRPr="004C78FC" w:rsidRDefault="004C78FC" w:rsidP="00EF4D78">
            <w:proofErr w:type="spellStart"/>
            <w:r>
              <w:t>Asli</w:t>
            </w:r>
            <w:proofErr w:type="spellEnd"/>
            <w:r>
              <w:t xml:space="preserve"> </w:t>
            </w:r>
            <w:proofErr w:type="spellStart"/>
            <w:r>
              <w:t>Baysal</w:t>
            </w:r>
            <w:proofErr w:type="spellEnd"/>
            <w:r>
              <w:t xml:space="preserve">, </w:t>
            </w:r>
            <w:proofErr w:type="spellStart"/>
            <w:r>
              <w:t>Tancan</w:t>
            </w:r>
            <w:proofErr w:type="spellEnd"/>
            <w:r>
              <w:t xml:space="preserve"> </w:t>
            </w:r>
            <w:proofErr w:type="spellStart"/>
            <w:r>
              <w:t>Uysal</w:t>
            </w:r>
            <w:proofErr w:type="spellEnd"/>
            <w:r>
              <w:t xml:space="preserve">, </w:t>
            </w:r>
            <w:proofErr w:type="spellStart"/>
            <w:r>
              <w:t>Saim</w:t>
            </w:r>
            <w:proofErr w:type="spellEnd"/>
            <w:r>
              <w:t xml:space="preserve"> </w:t>
            </w:r>
            <w:proofErr w:type="spellStart"/>
            <w:r>
              <w:t>Ozdamar</w:t>
            </w:r>
            <w:proofErr w:type="spellEnd"/>
            <w:r>
              <w:t xml:space="preserve">, </w:t>
            </w:r>
            <w:proofErr w:type="spellStart"/>
            <w:r>
              <w:t>Bulent</w:t>
            </w:r>
            <w:proofErr w:type="spellEnd"/>
            <w:r>
              <w:t xml:space="preserve"> Kurt, </w:t>
            </w:r>
            <w:proofErr w:type="spellStart"/>
            <w:r>
              <w:t>Gokmen</w:t>
            </w:r>
            <w:proofErr w:type="spellEnd"/>
            <w:r>
              <w:t xml:space="preserve"> Kurt and Omer </w:t>
            </w:r>
            <w:proofErr w:type="spellStart"/>
            <w:r>
              <w:t>Gunhan</w:t>
            </w:r>
            <w:proofErr w:type="spellEnd"/>
          </w:p>
        </w:tc>
      </w:tr>
      <w:tr w:rsidR="00EF4D78" w:rsidRPr="004C78FC" w:rsidTr="00590876">
        <w:tc>
          <w:tcPr>
            <w:tcW w:w="6341" w:type="dxa"/>
          </w:tcPr>
          <w:p w:rsidR="00EF4D78" w:rsidRPr="004C78FC" w:rsidRDefault="004C78FC" w:rsidP="00EF4D78">
            <w:r>
              <w:t xml:space="preserve">Effects of the </w:t>
            </w:r>
            <w:proofErr w:type="spellStart"/>
            <w:r>
              <w:t>zygoma</w:t>
            </w:r>
            <w:proofErr w:type="spellEnd"/>
            <w:r>
              <w:t xml:space="preserve"> anchorage system on canine retraction </w:t>
            </w:r>
          </w:p>
        </w:tc>
        <w:tc>
          <w:tcPr>
            <w:tcW w:w="786" w:type="dxa"/>
          </w:tcPr>
          <w:p w:rsidR="00EF4D78" w:rsidRPr="004C78FC" w:rsidRDefault="004C78FC" w:rsidP="00EF4D78">
            <w:r>
              <w:t>505</w:t>
            </w:r>
          </w:p>
        </w:tc>
        <w:tc>
          <w:tcPr>
            <w:tcW w:w="4214" w:type="dxa"/>
          </w:tcPr>
          <w:p w:rsidR="00EF4D78" w:rsidRPr="004C78FC" w:rsidRDefault="004C78FC" w:rsidP="00EF4D78">
            <w:proofErr w:type="spellStart"/>
            <w:r>
              <w:t>Alev</w:t>
            </w:r>
            <w:proofErr w:type="spellEnd"/>
            <w:r>
              <w:t xml:space="preserve"> </w:t>
            </w:r>
            <w:proofErr w:type="spellStart"/>
            <w:r>
              <w:t>Cetinsahin</w:t>
            </w:r>
            <w:proofErr w:type="spellEnd"/>
            <w:r>
              <w:t xml:space="preserve">, </w:t>
            </w:r>
            <w:proofErr w:type="spellStart"/>
            <w:r>
              <w:t>Mufide</w:t>
            </w:r>
            <w:proofErr w:type="spellEnd"/>
            <w:r>
              <w:t xml:space="preserve"> </w:t>
            </w:r>
            <w:proofErr w:type="spellStart"/>
            <w:r>
              <w:t>Dincer</w:t>
            </w:r>
            <w:proofErr w:type="spellEnd"/>
            <w:r>
              <w:t xml:space="preserve">, </w:t>
            </w:r>
            <w:proofErr w:type="spellStart"/>
            <w:r>
              <w:t>Ayca</w:t>
            </w:r>
            <w:proofErr w:type="spellEnd"/>
            <w:r>
              <w:t xml:space="preserve"> </w:t>
            </w:r>
            <w:proofErr w:type="spellStart"/>
            <w:r>
              <w:t>Arman-Ozcirpici</w:t>
            </w:r>
            <w:proofErr w:type="spellEnd"/>
            <w:r>
              <w:t xml:space="preserve"> and </w:t>
            </w:r>
            <w:proofErr w:type="spellStart"/>
            <w:r>
              <w:t>Sina</w:t>
            </w:r>
            <w:proofErr w:type="spellEnd"/>
            <w:r>
              <w:t xml:space="preserve"> </w:t>
            </w:r>
            <w:proofErr w:type="spellStart"/>
            <w:r>
              <w:t>Uckan</w:t>
            </w:r>
            <w:proofErr w:type="spellEnd"/>
          </w:p>
        </w:tc>
      </w:tr>
      <w:tr w:rsidR="00EF4D78" w:rsidRPr="004C78FC" w:rsidTr="00590876">
        <w:tc>
          <w:tcPr>
            <w:tcW w:w="6341" w:type="dxa"/>
          </w:tcPr>
          <w:p w:rsidR="00EF4D78" w:rsidRPr="004C78FC" w:rsidRDefault="004C78FC" w:rsidP="00EF4D78">
            <w:r>
              <w:t xml:space="preserve">Three-dimensional  geometric </w:t>
            </w:r>
            <w:proofErr w:type="spellStart"/>
            <w:r>
              <w:t>morphometrics</w:t>
            </w:r>
            <w:proofErr w:type="spellEnd"/>
            <w:r>
              <w:t xml:space="preserve"> applied to the study of children with cleft lip and/or palate from the North East of England</w:t>
            </w:r>
          </w:p>
        </w:tc>
        <w:tc>
          <w:tcPr>
            <w:tcW w:w="786" w:type="dxa"/>
          </w:tcPr>
          <w:p w:rsidR="00EF4D78" w:rsidRPr="004C78FC" w:rsidRDefault="004C78FC" w:rsidP="00EF4D78">
            <w:r>
              <w:t>514</w:t>
            </w:r>
          </w:p>
        </w:tc>
        <w:tc>
          <w:tcPr>
            <w:tcW w:w="4214" w:type="dxa"/>
          </w:tcPr>
          <w:p w:rsidR="00EF4D78" w:rsidRPr="004C78FC" w:rsidRDefault="004C78FC" w:rsidP="004C78FC">
            <w:proofErr w:type="spellStart"/>
            <w:r>
              <w:t>I.Bugaighis</w:t>
            </w:r>
            <w:proofErr w:type="spellEnd"/>
            <w:r>
              <w:t xml:space="preserve">, </w:t>
            </w:r>
            <w:proofErr w:type="spellStart"/>
            <w:r>
              <w:t>P.O’Higgins</w:t>
            </w:r>
            <w:proofErr w:type="spellEnd"/>
            <w:r>
              <w:t xml:space="preserve">, B. </w:t>
            </w:r>
            <w:proofErr w:type="spellStart"/>
            <w:r>
              <w:t>Tiddeman</w:t>
            </w:r>
            <w:proofErr w:type="spellEnd"/>
            <w:r>
              <w:t xml:space="preserve">, C. </w:t>
            </w:r>
            <w:proofErr w:type="spellStart"/>
            <w:r>
              <w:t>Mattick</w:t>
            </w:r>
            <w:proofErr w:type="spellEnd"/>
            <w:r>
              <w:t xml:space="preserve"> , O. Ben Ali and R. Hobson</w:t>
            </w:r>
          </w:p>
        </w:tc>
      </w:tr>
      <w:tr w:rsidR="00EF4D78" w:rsidRPr="004C78FC" w:rsidTr="00590876">
        <w:tc>
          <w:tcPr>
            <w:tcW w:w="6341" w:type="dxa"/>
          </w:tcPr>
          <w:p w:rsidR="00EF4D78" w:rsidRPr="004C78FC" w:rsidRDefault="004C78FC" w:rsidP="00EF4D78">
            <w:r>
              <w:t xml:space="preserve">Stress change on the </w:t>
            </w:r>
            <w:proofErr w:type="spellStart"/>
            <w:r>
              <w:t>temporomandibular</w:t>
            </w:r>
            <w:proofErr w:type="spellEnd"/>
            <w:r>
              <w:t xml:space="preserve"> joint in </w:t>
            </w:r>
            <w:proofErr w:type="spellStart"/>
            <w:r>
              <w:t>mandibular</w:t>
            </w:r>
            <w:proofErr w:type="spellEnd"/>
            <w:r>
              <w:t xml:space="preserve">  </w:t>
            </w:r>
            <w:proofErr w:type="spellStart"/>
            <w:r>
              <w:t>prognathism</w:t>
            </w:r>
            <w:proofErr w:type="spellEnd"/>
            <w:r>
              <w:t xml:space="preserve"> subjects with asymmetry after </w:t>
            </w:r>
            <w:proofErr w:type="spellStart"/>
            <w:r>
              <w:t>orthognathic</w:t>
            </w:r>
            <w:proofErr w:type="spellEnd"/>
            <w:r>
              <w:t xml:space="preserve"> surgery</w:t>
            </w:r>
          </w:p>
        </w:tc>
        <w:tc>
          <w:tcPr>
            <w:tcW w:w="786" w:type="dxa"/>
          </w:tcPr>
          <w:p w:rsidR="00EF4D78" w:rsidRPr="004C78FC" w:rsidRDefault="004C78FC" w:rsidP="00EF4D78">
            <w:r>
              <w:t>522</w:t>
            </w:r>
          </w:p>
        </w:tc>
        <w:tc>
          <w:tcPr>
            <w:tcW w:w="4214" w:type="dxa"/>
          </w:tcPr>
          <w:p w:rsidR="00EF4D78" w:rsidRPr="004C78FC" w:rsidRDefault="004C78FC" w:rsidP="00EF4D78">
            <w:r>
              <w:t xml:space="preserve"> </w:t>
            </w:r>
            <w:proofErr w:type="spellStart"/>
            <w:r>
              <w:t>Koichiro</w:t>
            </w:r>
            <w:proofErr w:type="spellEnd"/>
            <w:r>
              <w:t xml:space="preserve"> Ueki, </w:t>
            </w:r>
            <w:proofErr w:type="spellStart"/>
            <w:r>
              <w:t>Kiyomasa</w:t>
            </w:r>
            <w:proofErr w:type="spellEnd"/>
            <w:r>
              <w:t xml:space="preserve"> Nakagawa, </w:t>
            </w:r>
            <w:proofErr w:type="spellStart"/>
            <w:r>
              <w:t>Kohei</w:t>
            </w:r>
            <w:proofErr w:type="spellEnd"/>
            <w:r>
              <w:t xml:space="preserve"> </w:t>
            </w:r>
            <w:proofErr w:type="spellStart"/>
            <w:r>
              <w:t>Marukawa</w:t>
            </w:r>
            <w:proofErr w:type="spellEnd"/>
            <w:r>
              <w:t xml:space="preserve">, </w:t>
            </w:r>
            <w:proofErr w:type="spellStart"/>
            <w:r>
              <w:t>Etsuhide</w:t>
            </w:r>
            <w:proofErr w:type="spellEnd"/>
            <w:r>
              <w:t xml:space="preserve"> Yamamoto and Norio Takeuchi</w:t>
            </w:r>
          </w:p>
        </w:tc>
      </w:tr>
      <w:tr w:rsidR="00EF4D78" w:rsidRPr="004C78FC" w:rsidTr="00590876">
        <w:tc>
          <w:tcPr>
            <w:tcW w:w="6341" w:type="dxa"/>
          </w:tcPr>
          <w:p w:rsidR="00EF4D78" w:rsidRPr="004C78FC" w:rsidRDefault="004C78FC" w:rsidP="00EF4D78">
            <w:r>
              <w:t>Association between normative and self-perceived orthodontic treatment need among 12-to</w:t>
            </w:r>
            <w:r w:rsidR="00AF00D3">
              <w:t xml:space="preserve"> 15-year-old students in Shiraz, Iran </w:t>
            </w:r>
          </w:p>
        </w:tc>
        <w:tc>
          <w:tcPr>
            <w:tcW w:w="786" w:type="dxa"/>
          </w:tcPr>
          <w:p w:rsidR="00EF4D78" w:rsidRPr="004C78FC" w:rsidRDefault="00AF00D3" w:rsidP="00EF4D78">
            <w:r>
              <w:t>530</w:t>
            </w:r>
          </w:p>
        </w:tc>
        <w:tc>
          <w:tcPr>
            <w:tcW w:w="4214" w:type="dxa"/>
          </w:tcPr>
          <w:p w:rsidR="00EF4D78" w:rsidRPr="004C78FC" w:rsidRDefault="00AF00D3" w:rsidP="00EF4D78">
            <w:proofErr w:type="spellStart"/>
            <w:r>
              <w:t>Shahla</w:t>
            </w:r>
            <w:proofErr w:type="spellEnd"/>
            <w:r>
              <w:t xml:space="preserve"> </w:t>
            </w:r>
            <w:proofErr w:type="spellStart"/>
            <w:r>
              <w:t>Momeni</w:t>
            </w:r>
            <w:proofErr w:type="spellEnd"/>
            <w:r>
              <w:t xml:space="preserve"> </w:t>
            </w:r>
            <w:proofErr w:type="spellStart"/>
            <w:r>
              <w:t>Danaei</w:t>
            </w:r>
            <w:proofErr w:type="spellEnd"/>
            <w:r>
              <w:t xml:space="preserve"> and </w:t>
            </w:r>
            <w:proofErr w:type="spellStart"/>
            <w:r>
              <w:t>Parisa</w:t>
            </w:r>
            <w:proofErr w:type="spellEnd"/>
            <w:r>
              <w:t xml:space="preserve"> </w:t>
            </w:r>
            <w:proofErr w:type="spellStart"/>
            <w:r>
              <w:t>Salehi</w:t>
            </w:r>
            <w:proofErr w:type="spellEnd"/>
          </w:p>
        </w:tc>
      </w:tr>
      <w:tr w:rsidR="00EF4D78" w:rsidRPr="004C78FC" w:rsidTr="00590876">
        <w:tc>
          <w:tcPr>
            <w:tcW w:w="6341" w:type="dxa"/>
          </w:tcPr>
          <w:p w:rsidR="00EF4D78" w:rsidRPr="004C78FC" w:rsidRDefault="00AF00D3" w:rsidP="00EF4D78">
            <w:r>
              <w:t>A controlled evaluation of oral screen effects on intra-oral pressure   curve characteristics</w:t>
            </w:r>
          </w:p>
        </w:tc>
        <w:tc>
          <w:tcPr>
            <w:tcW w:w="786" w:type="dxa"/>
          </w:tcPr>
          <w:p w:rsidR="00EF4D78" w:rsidRPr="004C78FC" w:rsidRDefault="00AF00D3" w:rsidP="00EF4D78">
            <w:r>
              <w:t>535</w:t>
            </w:r>
          </w:p>
        </w:tc>
        <w:tc>
          <w:tcPr>
            <w:tcW w:w="4214" w:type="dxa"/>
          </w:tcPr>
          <w:p w:rsidR="00EF4D78" w:rsidRPr="004C78FC" w:rsidRDefault="00AF00D3" w:rsidP="00EF4D78">
            <w:r>
              <w:t xml:space="preserve">Michael </w:t>
            </w:r>
            <w:proofErr w:type="spellStart"/>
            <w:r>
              <w:t>Knosel</w:t>
            </w:r>
            <w:proofErr w:type="spellEnd"/>
            <w:r>
              <w:t xml:space="preserve">, Klaus Jung, </w:t>
            </w:r>
            <w:proofErr w:type="spellStart"/>
            <w:r>
              <w:t>Gero</w:t>
            </w:r>
            <w:proofErr w:type="spellEnd"/>
            <w:r>
              <w:t xml:space="preserve"> </w:t>
            </w:r>
            <w:proofErr w:type="spellStart"/>
            <w:r>
              <w:t>Kinzinger</w:t>
            </w:r>
            <w:proofErr w:type="spellEnd"/>
            <w:r>
              <w:t xml:space="preserve">, Oskar </w:t>
            </w:r>
            <w:proofErr w:type="spellStart"/>
            <w:r>
              <w:t>Bauss</w:t>
            </w:r>
            <w:proofErr w:type="spellEnd"/>
            <w:r>
              <w:t xml:space="preserve"> and </w:t>
            </w:r>
            <w:proofErr w:type="spellStart"/>
            <w:r>
              <w:t>Wilfried</w:t>
            </w:r>
            <w:proofErr w:type="spellEnd"/>
            <w:r>
              <w:t xml:space="preserve"> </w:t>
            </w:r>
            <w:proofErr w:type="spellStart"/>
            <w:r>
              <w:t>Engelke</w:t>
            </w:r>
            <w:proofErr w:type="spellEnd"/>
          </w:p>
        </w:tc>
      </w:tr>
      <w:tr w:rsidR="00EF4D78" w:rsidRPr="004C78FC" w:rsidTr="00590876">
        <w:tc>
          <w:tcPr>
            <w:tcW w:w="6341" w:type="dxa"/>
          </w:tcPr>
          <w:p w:rsidR="00EF4D78" w:rsidRPr="004C78FC" w:rsidRDefault="00AF00D3" w:rsidP="00EF4D78">
            <w:r>
              <w:t>Evaluation of orthodontic treatment  after 1 year of retention –a randomized controlled trial</w:t>
            </w:r>
          </w:p>
        </w:tc>
        <w:tc>
          <w:tcPr>
            <w:tcW w:w="786" w:type="dxa"/>
          </w:tcPr>
          <w:p w:rsidR="00EF4D78" w:rsidRPr="004C78FC" w:rsidRDefault="00AF00D3" w:rsidP="00EF4D78">
            <w:r>
              <w:t>542</w:t>
            </w:r>
          </w:p>
        </w:tc>
        <w:tc>
          <w:tcPr>
            <w:tcW w:w="4214" w:type="dxa"/>
          </w:tcPr>
          <w:p w:rsidR="00EF4D78" w:rsidRPr="004C78FC" w:rsidRDefault="00AF00D3" w:rsidP="00EF4D78">
            <w:r>
              <w:t xml:space="preserve">G. </w:t>
            </w:r>
            <w:proofErr w:type="spellStart"/>
            <w:r>
              <w:t>Edman</w:t>
            </w:r>
            <w:proofErr w:type="spellEnd"/>
            <w:r>
              <w:t xml:space="preserve"> </w:t>
            </w:r>
            <w:proofErr w:type="spellStart"/>
            <w:r>
              <w:t>Tynelius</w:t>
            </w:r>
            <w:proofErr w:type="spellEnd"/>
            <w:r>
              <w:t xml:space="preserve">, L </w:t>
            </w:r>
            <w:proofErr w:type="spellStart"/>
            <w:r>
              <w:t>Bondemark</w:t>
            </w:r>
            <w:proofErr w:type="spellEnd"/>
            <w:r>
              <w:t xml:space="preserve"> and E. </w:t>
            </w:r>
            <w:proofErr w:type="spellStart"/>
            <w:r>
              <w:t>Lilja-Karlander</w:t>
            </w:r>
            <w:proofErr w:type="spellEnd"/>
          </w:p>
        </w:tc>
      </w:tr>
      <w:tr w:rsidR="00EF4D78" w:rsidRPr="004C78FC" w:rsidTr="00590876">
        <w:tc>
          <w:tcPr>
            <w:tcW w:w="6341" w:type="dxa"/>
          </w:tcPr>
          <w:p w:rsidR="00EF4D78" w:rsidRPr="004C78FC" w:rsidRDefault="00AF00D3" w:rsidP="00EF4D78">
            <w:r>
              <w:t>Referral  patterns of Dutch general dental  practitioners to    orthodontic specialists</w:t>
            </w:r>
          </w:p>
        </w:tc>
        <w:tc>
          <w:tcPr>
            <w:tcW w:w="786" w:type="dxa"/>
          </w:tcPr>
          <w:p w:rsidR="00EF4D78" w:rsidRPr="004C78FC" w:rsidRDefault="00AF00D3" w:rsidP="00EF4D78">
            <w:r>
              <w:t>548</w:t>
            </w:r>
          </w:p>
        </w:tc>
        <w:tc>
          <w:tcPr>
            <w:tcW w:w="4214" w:type="dxa"/>
          </w:tcPr>
          <w:p w:rsidR="00EF4D78" w:rsidRPr="004C78FC" w:rsidRDefault="00AF00D3" w:rsidP="00EF4D78">
            <w:proofErr w:type="spellStart"/>
            <w:r>
              <w:t>Bregje</w:t>
            </w:r>
            <w:proofErr w:type="spellEnd"/>
            <w:r>
              <w:t xml:space="preserve"> de </w:t>
            </w:r>
            <w:proofErr w:type="spellStart"/>
            <w:r>
              <w:t>Bondt</w:t>
            </w:r>
            <w:proofErr w:type="spellEnd"/>
            <w:r>
              <w:t xml:space="preserve">, Irene H.A. </w:t>
            </w:r>
            <w:proofErr w:type="spellStart"/>
            <w:r>
              <w:t>Aartman</w:t>
            </w:r>
            <w:proofErr w:type="spellEnd"/>
            <w:r>
              <w:t xml:space="preserve"> and Andrej </w:t>
            </w:r>
            <w:proofErr w:type="spellStart"/>
            <w:r>
              <w:t>Zentner</w:t>
            </w:r>
            <w:proofErr w:type="spellEnd"/>
          </w:p>
        </w:tc>
      </w:tr>
      <w:tr w:rsidR="00EF4D78" w:rsidRPr="004C78FC" w:rsidTr="00590876">
        <w:tc>
          <w:tcPr>
            <w:tcW w:w="6341" w:type="dxa"/>
          </w:tcPr>
          <w:p w:rsidR="00EF4D78" w:rsidRPr="004C78FC" w:rsidRDefault="00AF00D3" w:rsidP="00EF4D78">
            <w:r>
              <w:t>Variations in surface characteristics and corrosion behavior of metal brackets and wires in different electrolyte solutions</w:t>
            </w:r>
          </w:p>
        </w:tc>
        <w:tc>
          <w:tcPr>
            <w:tcW w:w="786" w:type="dxa"/>
          </w:tcPr>
          <w:p w:rsidR="00EF4D78" w:rsidRPr="004C78FC" w:rsidRDefault="00AF00D3" w:rsidP="00EF4D78">
            <w:r>
              <w:t>555</w:t>
            </w:r>
          </w:p>
        </w:tc>
        <w:tc>
          <w:tcPr>
            <w:tcW w:w="4214" w:type="dxa"/>
          </w:tcPr>
          <w:p w:rsidR="00EF4D78" w:rsidRPr="004C78FC" w:rsidRDefault="00AF00D3" w:rsidP="00EF4D78">
            <w:proofErr w:type="spellStart"/>
            <w:r>
              <w:t>Chia-Tze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and </w:t>
            </w:r>
            <w:proofErr w:type="spellStart"/>
            <w:r>
              <w:t>Tsui-Hsien</w:t>
            </w:r>
            <w:proofErr w:type="spellEnd"/>
            <w:r>
              <w:t xml:space="preserve"> Huang</w:t>
            </w:r>
          </w:p>
        </w:tc>
      </w:tr>
      <w:tr w:rsidR="00EF4D78" w:rsidRPr="004C78FC" w:rsidTr="00590876">
        <w:tc>
          <w:tcPr>
            <w:tcW w:w="6341" w:type="dxa"/>
          </w:tcPr>
          <w:p w:rsidR="00EF4D78" w:rsidRPr="004C78FC" w:rsidRDefault="00AF00D3" w:rsidP="00EF4D78">
            <w:proofErr w:type="spellStart"/>
            <w:r>
              <w:t>Influencef</w:t>
            </w:r>
            <w:proofErr w:type="spellEnd"/>
            <w:r>
              <w:t xml:space="preserve"> of different self-etching primers on the bond strength of orthodontic lingual buttons</w:t>
            </w:r>
          </w:p>
        </w:tc>
        <w:tc>
          <w:tcPr>
            <w:tcW w:w="786" w:type="dxa"/>
          </w:tcPr>
          <w:p w:rsidR="00EF4D78" w:rsidRPr="004C78FC" w:rsidRDefault="00AF00D3" w:rsidP="00EF4D78">
            <w:r>
              <w:t>561</w:t>
            </w:r>
          </w:p>
        </w:tc>
        <w:tc>
          <w:tcPr>
            <w:tcW w:w="4214" w:type="dxa"/>
          </w:tcPr>
          <w:p w:rsidR="00EF4D78" w:rsidRPr="004C78FC" w:rsidRDefault="00AF00D3" w:rsidP="00EF4D78">
            <w:r>
              <w:t xml:space="preserve">Rogelio J. </w:t>
            </w:r>
            <w:proofErr w:type="spellStart"/>
            <w:r>
              <w:t>Scougall-Vilchis</w:t>
            </w:r>
            <w:proofErr w:type="spellEnd"/>
            <w:r>
              <w:t xml:space="preserve">, </w:t>
            </w:r>
            <w:proofErr w:type="spellStart"/>
            <w:r>
              <w:t>Seitaro</w:t>
            </w:r>
            <w:proofErr w:type="spellEnd"/>
            <w:r>
              <w:t xml:space="preserve"> </w:t>
            </w:r>
            <w:proofErr w:type="spellStart"/>
            <w:r>
              <w:t>Saku</w:t>
            </w:r>
            <w:proofErr w:type="spellEnd"/>
            <w:r>
              <w:t xml:space="preserve">, </w:t>
            </w:r>
            <w:proofErr w:type="spellStart"/>
            <w:r>
              <w:t>Hirotomo</w:t>
            </w:r>
            <w:proofErr w:type="spellEnd"/>
            <w:r>
              <w:t xml:space="preserve"> </w:t>
            </w:r>
            <w:proofErr w:type="spellStart"/>
            <w:r>
              <w:t>Kotake</w:t>
            </w:r>
            <w:proofErr w:type="spellEnd"/>
            <w:r>
              <w:t xml:space="preserve"> and Kohji Yamamoto</w:t>
            </w:r>
          </w:p>
        </w:tc>
      </w:tr>
      <w:tr w:rsidR="00EF4D78" w:rsidRPr="004C78FC" w:rsidTr="00590876">
        <w:tc>
          <w:tcPr>
            <w:tcW w:w="6341" w:type="dxa"/>
          </w:tcPr>
          <w:p w:rsidR="00EF4D78" w:rsidRPr="004C78FC" w:rsidRDefault="00966E4F" w:rsidP="00EF4D78">
            <w:r>
              <w:t>One-component self-etching primer: a seventh generation of orthodontic bonding system?</w:t>
            </w:r>
          </w:p>
        </w:tc>
        <w:tc>
          <w:tcPr>
            <w:tcW w:w="786" w:type="dxa"/>
          </w:tcPr>
          <w:p w:rsidR="00EF4D78" w:rsidRPr="004C78FC" w:rsidRDefault="00966E4F" w:rsidP="00EF4D78">
            <w:r>
              <w:t>567</w:t>
            </w:r>
          </w:p>
        </w:tc>
        <w:tc>
          <w:tcPr>
            <w:tcW w:w="4214" w:type="dxa"/>
          </w:tcPr>
          <w:p w:rsidR="00EF4D78" w:rsidRPr="004C78FC" w:rsidRDefault="00966E4F" w:rsidP="00EF4D78">
            <w:proofErr w:type="spellStart"/>
            <w:r>
              <w:t>Matheus</w:t>
            </w:r>
            <w:proofErr w:type="spellEnd"/>
            <w:r>
              <w:t xml:space="preserve"> </w:t>
            </w:r>
            <w:proofErr w:type="spellStart"/>
            <w:r>
              <w:t>Melo</w:t>
            </w:r>
            <w:proofErr w:type="spellEnd"/>
            <w:r>
              <w:t xml:space="preserve"> </w:t>
            </w:r>
            <w:proofErr w:type="spellStart"/>
            <w:r>
              <w:t>Pithon</w:t>
            </w:r>
            <w:proofErr w:type="spellEnd"/>
            <w:r>
              <w:t xml:space="preserve">, </w:t>
            </w:r>
            <w:proofErr w:type="spellStart"/>
            <w:r>
              <w:t>Rogerio</w:t>
            </w:r>
            <w:proofErr w:type="spellEnd"/>
            <w:r>
              <w:t xml:space="preserve"> </w:t>
            </w:r>
            <w:proofErr w:type="spellStart"/>
            <w:r>
              <w:t>Lacerda</w:t>
            </w:r>
            <w:proofErr w:type="spellEnd"/>
            <w:r>
              <w:t xml:space="preserve"> dos Santos, Antonio Carlos de Oliveira </w:t>
            </w:r>
            <w:proofErr w:type="spellStart"/>
            <w:r>
              <w:t>Ruellas</w:t>
            </w:r>
            <w:proofErr w:type="spellEnd"/>
            <w:r>
              <w:t xml:space="preserve"> and Eduardo </w:t>
            </w:r>
            <w:proofErr w:type="spellStart"/>
            <w:r>
              <w:t>Franzotti</w:t>
            </w:r>
            <w:proofErr w:type="spellEnd"/>
            <w:r>
              <w:t xml:space="preserve"> </w:t>
            </w:r>
            <w:proofErr w:type="spellStart"/>
            <w:r>
              <w:t>Sant’Anna</w:t>
            </w:r>
            <w:proofErr w:type="spellEnd"/>
          </w:p>
        </w:tc>
      </w:tr>
      <w:tr w:rsidR="00EF4D78" w:rsidRPr="004C78FC" w:rsidTr="00590876">
        <w:tc>
          <w:tcPr>
            <w:tcW w:w="6341" w:type="dxa"/>
          </w:tcPr>
          <w:p w:rsidR="00EF4D78" w:rsidRPr="004C78FC" w:rsidRDefault="00966E4F" w:rsidP="00EF4D78">
            <w:r>
              <w:t xml:space="preserve">In vitro evaluation of shear bond strengths of </w:t>
            </w:r>
            <w:proofErr w:type="spellStart"/>
            <w:r>
              <w:t>colour</w:t>
            </w:r>
            <w:proofErr w:type="spellEnd"/>
            <w:r>
              <w:t xml:space="preserve"> change adhesives</w:t>
            </w:r>
          </w:p>
        </w:tc>
        <w:tc>
          <w:tcPr>
            <w:tcW w:w="786" w:type="dxa"/>
          </w:tcPr>
          <w:p w:rsidR="00EF4D78" w:rsidRPr="004C78FC" w:rsidRDefault="00966E4F" w:rsidP="00EF4D78">
            <w:r>
              <w:t>571</w:t>
            </w:r>
          </w:p>
        </w:tc>
        <w:tc>
          <w:tcPr>
            <w:tcW w:w="4214" w:type="dxa"/>
          </w:tcPr>
          <w:p w:rsidR="00EF4D78" w:rsidRPr="004C78FC" w:rsidRDefault="00966E4F" w:rsidP="00EF4D78">
            <w:proofErr w:type="spellStart"/>
            <w:r>
              <w:t>Hakan</w:t>
            </w:r>
            <w:proofErr w:type="spellEnd"/>
            <w:r>
              <w:t xml:space="preserve"> </w:t>
            </w:r>
            <w:proofErr w:type="spellStart"/>
            <w:r>
              <w:t>Turkkahraman</w:t>
            </w:r>
            <w:proofErr w:type="spellEnd"/>
            <w:r>
              <w:t xml:space="preserve">, </w:t>
            </w:r>
            <w:proofErr w:type="spellStart"/>
            <w:r>
              <w:t>Nechet</w:t>
            </w:r>
            <w:proofErr w:type="spellEnd"/>
            <w:r>
              <w:t xml:space="preserve"> </w:t>
            </w:r>
            <w:proofErr w:type="spellStart"/>
            <w:r>
              <w:t>Adanir</w:t>
            </w:r>
            <w:proofErr w:type="spellEnd"/>
            <w:r>
              <w:t xml:space="preserve">, A. </w:t>
            </w:r>
            <w:proofErr w:type="spellStart"/>
            <w:r>
              <w:t>Yalcin</w:t>
            </w:r>
            <w:proofErr w:type="spellEnd"/>
            <w:r>
              <w:t xml:space="preserve"> </w:t>
            </w:r>
            <w:proofErr w:type="spellStart"/>
            <w:r>
              <w:t>Gungor</w:t>
            </w:r>
            <w:proofErr w:type="spellEnd"/>
            <w:r>
              <w:t xml:space="preserve"> and </w:t>
            </w:r>
            <w:proofErr w:type="spellStart"/>
            <w:r>
              <w:t>Huseyin</w:t>
            </w:r>
            <w:proofErr w:type="spellEnd"/>
            <w:r>
              <w:t xml:space="preserve"> </w:t>
            </w:r>
            <w:proofErr w:type="spellStart"/>
            <w:r>
              <w:t>Alkis</w:t>
            </w:r>
            <w:proofErr w:type="spellEnd"/>
          </w:p>
        </w:tc>
      </w:tr>
      <w:tr w:rsidR="00EF4D78" w:rsidRPr="004C78FC" w:rsidTr="00590876">
        <w:tc>
          <w:tcPr>
            <w:tcW w:w="6341" w:type="dxa"/>
          </w:tcPr>
          <w:p w:rsidR="00EF4D78" w:rsidRPr="004C78FC" w:rsidRDefault="00966E4F" w:rsidP="00EF4D78">
            <w:r>
              <w:t xml:space="preserve">The incidence of canine transmigration </w:t>
            </w:r>
            <w:r w:rsidR="00606724">
              <w:t xml:space="preserve">and tooth impaction in a Turkish  subpopulation </w:t>
            </w:r>
          </w:p>
        </w:tc>
        <w:tc>
          <w:tcPr>
            <w:tcW w:w="786" w:type="dxa"/>
          </w:tcPr>
          <w:p w:rsidR="00EF4D78" w:rsidRPr="004C78FC" w:rsidRDefault="00606724" w:rsidP="00EF4D78">
            <w:r>
              <w:t>575</w:t>
            </w:r>
          </w:p>
        </w:tc>
        <w:tc>
          <w:tcPr>
            <w:tcW w:w="4214" w:type="dxa"/>
          </w:tcPr>
          <w:p w:rsidR="00EF4D78" w:rsidRPr="004C78FC" w:rsidRDefault="00606724" w:rsidP="00EF4D78">
            <w:r>
              <w:t xml:space="preserve">Ali Murat </w:t>
            </w:r>
            <w:proofErr w:type="spellStart"/>
            <w:r>
              <w:t>Aktan</w:t>
            </w:r>
            <w:proofErr w:type="spellEnd"/>
            <w:r>
              <w:t xml:space="preserve">, Sami Kara, </w:t>
            </w:r>
            <w:proofErr w:type="spellStart"/>
            <w:r>
              <w:t>Faruk</w:t>
            </w:r>
            <w:proofErr w:type="spellEnd"/>
            <w:r>
              <w:t xml:space="preserve"> </w:t>
            </w:r>
            <w:proofErr w:type="spellStart"/>
            <w:r>
              <w:t>Akgunlu</w:t>
            </w:r>
            <w:proofErr w:type="spellEnd"/>
            <w:r>
              <w:t xml:space="preserve"> and </w:t>
            </w:r>
            <w:proofErr w:type="spellStart"/>
            <w:r>
              <w:t>Siddik</w:t>
            </w:r>
            <w:proofErr w:type="spellEnd"/>
            <w:r>
              <w:t xml:space="preserve"> </w:t>
            </w:r>
            <w:proofErr w:type="spellStart"/>
            <w:r>
              <w:t>Malkoc</w:t>
            </w:r>
            <w:proofErr w:type="spellEnd"/>
          </w:p>
        </w:tc>
      </w:tr>
      <w:tr w:rsidR="00EF4D78" w:rsidRPr="004C78FC" w:rsidTr="00590876">
        <w:tc>
          <w:tcPr>
            <w:tcW w:w="6341" w:type="dxa"/>
          </w:tcPr>
          <w:p w:rsidR="00EF4D78" w:rsidRPr="004C78FC" w:rsidRDefault="00606724" w:rsidP="00EF4D78">
            <w:r>
              <w:t>Mutational  analysis of MSX1 and PAX9 genes in Portuguese families with maxillary lateral incisor agenesis</w:t>
            </w:r>
          </w:p>
        </w:tc>
        <w:tc>
          <w:tcPr>
            <w:tcW w:w="786" w:type="dxa"/>
          </w:tcPr>
          <w:p w:rsidR="00EF4D78" w:rsidRPr="004C78FC" w:rsidRDefault="00606724" w:rsidP="00EF4D78">
            <w:r>
              <w:t>582</w:t>
            </w:r>
          </w:p>
        </w:tc>
        <w:tc>
          <w:tcPr>
            <w:tcW w:w="4214" w:type="dxa"/>
          </w:tcPr>
          <w:p w:rsidR="00EF4D78" w:rsidRPr="004C78FC" w:rsidRDefault="00606724" w:rsidP="00EF4D78">
            <w:r>
              <w:t xml:space="preserve">Teresa </w:t>
            </w:r>
            <w:proofErr w:type="spellStart"/>
            <w:r>
              <w:t>Pinho</w:t>
            </w:r>
            <w:proofErr w:type="spellEnd"/>
            <w:r>
              <w:t xml:space="preserve">, </w:t>
            </w:r>
            <w:proofErr w:type="spellStart"/>
            <w:r>
              <w:t>Anabela</w:t>
            </w:r>
            <w:proofErr w:type="spellEnd"/>
            <w:r>
              <w:t xml:space="preserve"> Silva-</w:t>
            </w:r>
            <w:proofErr w:type="spellStart"/>
            <w:r>
              <w:t>Fernandes</w:t>
            </w:r>
            <w:proofErr w:type="spellEnd"/>
            <w:r>
              <w:t xml:space="preserve">, Hassan </w:t>
            </w:r>
            <w:proofErr w:type="spellStart"/>
            <w:r>
              <w:t>Bousbaa</w:t>
            </w:r>
            <w:proofErr w:type="spellEnd"/>
            <w:r>
              <w:t xml:space="preserve"> and Patricia </w:t>
            </w:r>
            <w:proofErr w:type="spellStart"/>
            <w:r>
              <w:t>Maciel</w:t>
            </w:r>
            <w:proofErr w:type="spellEnd"/>
          </w:p>
        </w:tc>
      </w:tr>
      <w:tr w:rsidR="00EF4D78" w:rsidRPr="004C78FC" w:rsidTr="00590876">
        <w:tc>
          <w:tcPr>
            <w:tcW w:w="6341" w:type="dxa"/>
          </w:tcPr>
          <w:p w:rsidR="00EF4D78" w:rsidRPr="004C78FC" w:rsidRDefault="00606724" w:rsidP="00EF4D78">
            <w:r>
              <w:t xml:space="preserve"> </w:t>
            </w:r>
            <w:proofErr w:type="spellStart"/>
            <w:r>
              <w:t>Vitural</w:t>
            </w:r>
            <w:proofErr w:type="spellEnd"/>
            <w:r>
              <w:t xml:space="preserve"> model analysis as an alternative  approach to plaster model analysis: reliability and validity</w:t>
            </w:r>
          </w:p>
        </w:tc>
        <w:tc>
          <w:tcPr>
            <w:tcW w:w="786" w:type="dxa"/>
          </w:tcPr>
          <w:p w:rsidR="00EF4D78" w:rsidRPr="004C78FC" w:rsidRDefault="00606724" w:rsidP="00EF4D78">
            <w:r>
              <w:t>589</w:t>
            </w:r>
          </w:p>
        </w:tc>
        <w:tc>
          <w:tcPr>
            <w:tcW w:w="4214" w:type="dxa"/>
          </w:tcPr>
          <w:p w:rsidR="00EF4D78" w:rsidRPr="004C78FC" w:rsidRDefault="00606724" w:rsidP="00EF4D78">
            <w:proofErr w:type="spellStart"/>
            <w:r>
              <w:t>K.Bootvong</w:t>
            </w:r>
            <w:proofErr w:type="spellEnd"/>
            <w:r>
              <w:t xml:space="preserve">, Z. Liu, C. McGrath, U. </w:t>
            </w:r>
            <w:proofErr w:type="spellStart"/>
            <w:r>
              <w:t>Hagg</w:t>
            </w:r>
            <w:proofErr w:type="spellEnd"/>
            <w:r>
              <w:t xml:space="preserve">, Ricky W.K. Wong, M. </w:t>
            </w:r>
            <w:proofErr w:type="spellStart"/>
            <w:r>
              <w:t>Bendeus</w:t>
            </w:r>
            <w:proofErr w:type="spellEnd"/>
            <w:r>
              <w:t xml:space="preserve"> and S. </w:t>
            </w:r>
            <w:proofErr w:type="spellStart"/>
            <w:r>
              <w:t>Yeung</w:t>
            </w:r>
            <w:proofErr w:type="spellEnd"/>
          </w:p>
        </w:tc>
      </w:tr>
      <w:tr w:rsidR="00EF4D78" w:rsidRPr="004C78FC" w:rsidTr="00590876">
        <w:tc>
          <w:tcPr>
            <w:tcW w:w="6341" w:type="dxa"/>
          </w:tcPr>
          <w:p w:rsidR="00EF4D78" w:rsidRPr="004C78FC" w:rsidRDefault="00606724" w:rsidP="00EF4D78">
            <w:r>
              <w:t>Interleukin-1β levels, pain intensity, and tooth movement using  two different magnitudes of continuous orthodontic force</w:t>
            </w:r>
          </w:p>
        </w:tc>
        <w:tc>
          <w:tcPr>
            <w:tcW w:w="786" w:type="dxa"/>
          </w:tcPr>
          <w:p w:rsidR="00EF4D78" w:rsidRPr="004C78FC" w:rsidRDefault="00606724" w:rsidP="00EF4D78">
            <w:r>
              <w:t>596</w:t>
            </w:r>
          </w:p>
        </w:tc>
        <w:tc>
          <w:tcPr>
            <w:tcW w:w="4214" w:type="dxa"/>
          </w:tcPr>
          <w:p w:rsidR="00EF4D78" w:rsidRPr="004C78FC" w:rsidRDefault="00606724" w:rsidP="00EF4D78">
            <w:r>
              <w:t xml:space="preserve">Suwannee </w:t>
            </w:r>
            <w:proofErr w:type="spellStart"/>
            <w:r>
              <w:t>Luppanapornlarp</w:t>
            </w:r>
            <w:proofErr w:type="spellEnd"/>
            <w:r>
              <w:t xml:space="preserve">, Takashi S. </w:t>
            </w:r>
            <w:proofErr w:type="spellStart"/>
            <w:r>
              <w:t>Kajii</w:t>
            </w:r>
            <w:proofErr w:type="spellEnd"/>
            <w:r>
              <w:t xml:space="preserve">, </w:t>
            </w:r>
            <w:proofErr w:type="spellStart"/>
            <w:r>
              <w:t>Rudee</w:t>
            </w:r>
            <w:proofErr w:type="spellEnd"/>
            <w:r>
              <w:t xml:space="preserve"> </w:t>
            </w:r>
            <w:proofErr w:type="spellStart"/>
            <w:r>
              <w:t>Surarit</w:t>
            </w:r>
            <w:proofErr w:type="spellEnd"/>
            <w:r>
              <w:t xml:space="preserve"> and </w:t>
            </w:r>
            <w:proofErr w:type="spellStart"/>
            <w:r>
              <w:t>Junichiro</w:t>
            </w:r>
            <w:proofErr w:type="spellEnd"/>
            <w:r>
              <w:t xml:space="preserve"> </w:t>
            </w:r>
            <w:proofErr w:type="spellStart"/>
            <w:r>
              <w:t>lida</w:t>
            </w:r>
            <w:proofErr w:type="spellEnd"/>
          </w:p>
        </w:tc>
      </w:tr>
      <w:tr w:rsidR="00606724" w:rsidRPr="004C78FC" w:rsidTr="00590876">
        <w:tc>
          <w:tcPr>
            <w:tcW w:w="6341" w:type="dxa"/>
          </w:tcPr>
          <w:p w:rsidR="00606724" w:rsidRDefault="00606724" w:rsidP="00EF4D78">
            <w:r>
              <w:t>Change your smile</w:t>
            </w:r>
          </w:p>
        </w:tc>
        <w:tc>
          <w:tcPr>
            <w:tcW w:w="786" w:type="dxa"/>
          </w:tcPr>
          <w:p w:rsidR="00606724" w:rsidRDefault="00606724" w:rsidP="00EF4D78">
            <w:r>
              <w:t>60</w:t>
            </w:r>
            <w:r w:rsidR="00EC7480">
              <w:t>2</w:t>
            </w:r>
          </w:p>
        </w:tc>
        <w:tc>
          <w:tcPr>
            <w:tcW w:w="4214" w:type="dxa"/>
          </w:tcPr>
          <w:p w:rsidR="00606724" w:rsidRDefault="00606724" w:rsidP="00EF4D78">
            <w:r>
              <w:t>Ronald Goldstein</w:t>
            </w:r>
          </w:p>
        </w:tc>
      </w:tr>
      <w:tr w:rsidR="00606724" w:rsidRPr="004C78FC" w:rsidTr="00590876">
        <w:tc>
          <w:tcPr>
            <w:tcW w:w="6341" w:type="dxa"/>
          </w:tcPr>
          <w:p w:rsidR="00606724" w:rsidRDefault="00606724" w:rsidP="00EF4D78">
            <w:proofErr w:type="spellStart"/>
            <w:r>
              <w:lastRenderedPageBreak/>
              <w:t>Peri</w:t>
            </w:r>
            <w:proofErr w:type="spellEnd"/>
            <w:r>
              <w:t>-implant infection</w:t>
            </w:r>
          </w:p>
        </w:tc>
        <w:tc>
          <w:tcPr>
            <w:tcW w:w="786" w:type="dxa"/>
          </w:tcPr>
          <w:p w:rsidR="00606724" w:rsidRDefault="00EC7480" w:rsidP="00EF4D78">
            <w:r>
              <w:t>603</w:t>
            </w:r>
          </w:p>
        </w:tc>
        <w:tc>
          <w:tcPr>
            <w:tcW w:w="4214" w:type="dxa"/>
          </w:tcPr>
          <w:p w:rsidR="00606724" w:rsidRDefault="00EC7480" w:rsidP="00EF4D78">
            <w:r>
              <w:t xml:space="preserve">Frank Schwarz and </w:t>
            </w:r>
            <w:proofErr w:type="spellStart"/>
            <w:r>
              <w:t>Jurgen</w:t>
            </w:r>
            <w:proofErr w:type="spellEnd"/>
            <w:r>
              <w:t xml:space="preserve"> Becker</w:t>
            </w:r>
          </w:p>
        </w:tc>
      </w:tr>
      <w:tr w:rsidR="00EC7480" w:rsidRPr="004C78FC" w:rsidTr="00590876">
        <w:tc>
          <w:tcPr>
            <w:tcW w:w="6341" w:type="dxa"/>
          </w:tcPr>
          <w:p w:rsidR="00EC7480" w:rsidRDefault="00EC7480" w:rsidP="00EF4D78">
            <w:r>
              <w:t xml:space="preserve">Handbook of orthodontics </w:t>
            </w:r>
          </w:p>
        </w:tc>
        <w:tc>
          <w:tcPr>
            <w:tcW w:w="786" w:type="dxa"/>
          </w:tcPr>
          <w:p w:rsidR="00EC7480" w:rsidRDefault="00EC7480" w:rsidP="00EF4D78">
            <w:r>
              <w:t>603</w:t>
            </w:r>
          </w:p>
        </w:tc>
        <w:tc>
          <w:tcPr>
            <w:tcW w:w="4214" w:type="dxa"/>
          </w:tcPr>
          <w:p w:rsidR="00EC7480" w:rsidRDefault="00EC7480" w:rsidP="00EF4D78">
            <w:proofErr w:type="spellStart"/>
            <w:r>
              <w:t>Martyn</w:t>
            </w:r>
            <w:proofErr w:type="spellEnd"/>
            <w:r>
              <w:t xml:space="preserve"> T. </w:t>
            </w:r>
            <w:proofErr w:type="spellStart"/>
            <w:r>
              <w:t>Cobourne</w:t>
            </w:r>
            <w:proofErr w:type="spellEnd"/>
            <w:r>
              <w:t xml:space="preserve"> and Andrew T. </w:t>
            </w:r>
            <w:proofErr w:type="spellStart"/>
            <w:r>
              <w:t>DiBiase</w:t>
            </w:r>
            <w:proofErr w:type="spellEnd"/>
          </w:p>
        </w:tc>
      </w:tr>
      <w:tr w:rsidR="00EC7480" w:rsidRPr="004C78FC" w:rsidTr="00590876">
        <w:tc>
          <w:tcPr>
            <w:tcW w:w="6341" w:type="dxa"/>
          </w:tcPr>
          <w:p w:rsidR="00EC7480" w:rsidRDefault="00EC7480" w:rsidP="00EF4D78">
            <w:r>
              <w:t xml:space="preserve">Orthodontic and  </w:t>
            </w:r>
            <w:proofErr w:type="spellStart"/>
            <w:r>
              <w:t>dentofacial</w:t>
            </w:r>
            <w:proofErr w:type="spellEnd"/>
            <w:r>
              <w:t xml:space="preserve"> orthopedic treatment </w:t>
            </w:r>
          </w:p>
        </w:tc>
        <w:tc>
          <w:tcPr>
            <w:tcW w:w="786" w:type="dxa"/>
          </w:tcPr>
          <w:p w:rsidR="00EC7480" w:rsidRDefault="00EC7480" w:rsidP="00EF4D78">
            <w:r>
              <w:t>604</w:t>
            </w:r>
          </w:p>
        </w:tc>
        <w:tc>
          <w:tcPr>
            <w:tcW w:w="4214" w:type="dxa"/>
          </w:tcPr>
          <w:p w:rsidR="00EC7480" w:rsidRDefault="00EC7480" w:rsidP="00EF4D78">
            <w:r>
              <w:t xml:space="preserve">Thomas </w:t>
            </w:r>
            <w:proofErr w:type="spellStart"/>
            <w:r>
              <w:t>Rakosi</w:t>
            </w:r>
            <w:proofErr w:type="spellEnd"/>
            <w:r>
              <w:t xml:space="preserve"> and Thomas M Graber</w:t>
            </w:r>
          </w:p>
        </w:tc>
      </w:tr>
      <w:tr w:rsidR="00590876" w:rsidRPr="004C78FC" w:rsidTr="00590876">
        <w:tc>
          <w:tcPr>
            <w:tcW w:w="6341" w:type="dxa"/>
          </w:tcPr>
          <w:p w:rsidR="00590876" w:rsidRDefault="00590876" w:rsidP="00EF4D78">
            <w:r>
              <w:t>Announcement</w:t>
            </w:r>
          </w:p>
        </w:tc>
        <w:tc>
          <w:tcPr>
            <w:tcW w:w="786" w:type="dxa"/>
          </w:tcPr>
          <w:p w:rsidR="00590876" w:rsidRDefault="00590876" w:rsidP="00EF4D78">
            <w:r>
              <w:t>605</w:t>
            </w:r>
          </w:p>
        </w:tc>
        <w:tc>
          <w:tcPr>
            <w:tcW w:w="4214" w:type="dxa"/>
          </w:tcPr>
          <w:p w:rsidR="00590876" w:rsidRDefault="00590876" w:rsidP="00EF4D78"/>
        </w:tc>
      </w:tr>
    </w:tbl>
    <w:p w:rsidR="007802B1" w:rsidRDefault="00EF4D78" w:rsidP="00EF4D78">
      <w:r>
        <w:rPr>
          <w:sz w:val="40"/>
          <w:szCs w:val="40"/>
          <w:u w:val="single"/>
        </w:rPr>
        <w:br/>
      </w:r>
    </w:p>
    <w:p w:rsidR="00590876" w:rsidRDefault="00590876" w:rsidP="00EF4D78"/>
    <w:p w:rsidR="00590876" w:rsidRDefault="00590876" w:rsidP="00EF4D78"/>
    <w:p w:rsidR="00590876" w:rsidRDefault="00590876" w:rsidP="00EF4D78"/>
    <w:p w:rsidR="00590876" w:rsidRDefault="00590876" w:rsidP="00EF4D78"/>
    <w:p w:rsidR="00590876" w:rsidRDefault="00590876" w:rsidP="00EF4D78"/>
    <w:p w:rsidR="00590876" w:rsidRDefault="00590876" w:rsidP="00EF4D78"/>
    <w:p w:rsidR="00590876" w:rsidRDefault="00590876" w:rsidP="00EF4D78"/>
    <w:p w:rsidR="00590876" w:rsidRDefault="00590876" w:rsidP="00EF4D78"/>
    <w:p w:rsidR="00590876" w:rsidRDefault="00590876" w:rsidP="00EF4D78"/>
    <w:p w:rsidR="00590876" w:rsidRDefault="00590876" w:rsidP="00EF4D78"/>
    <w:p w:rsidR="00590876" w:rsidRDefault="00590876" w:rsidP="00EF4D78"/>
    <w:p w:rsidR="00590876" w:rsidRDefault="00590876" w:rsidP="00EF4D78"/>
    <w:p w:rsidR="00590876" w:rsidRDefault="00590876" w:rsidP="00EF4D78"/>
    <w:p w:rsidR="00590876" w:rsidRDefault="00590876" w:rsidP="00EF4D78"/>
    <w:p w:rsidR="00590876" w:rsidRDefault="00590876" w:rsidP="00EF4D78"/>
    <w:p w:rsidR="00590876" w:rsidRDefault="00590876" w:rsidP="00EF4D78"/>
    <w:p w:rsidR="00590876" w:rsidRDefault="00590876" w:rsidP="00EF4D78"/>
    <w:p w:rsidR="00590876" w:rsidRDefault="00590876" w:rsidP="00EF4D78"/>
    <w:p w:rsidR="00590876" w:rsidRDefault="00590876" w:rsidP="00EF4D78"/>
    <w:p w:rsidR="00590876" w:rsidRDefault="00590876" w:rsidP="00EF4D78"/>
    <w:p w:rsidR="00590876" w:rsidRDefault="00590876" w:rsidP="00EF4D78"/>
    <w:p w:rsidR="00590876" w:rsidRDefault="00590876" w:rsidP="00EF4D78"/>
    <w:p w:rsidR="00590876" w:rsidRDefault="00590876" w:rsidP="00EF4D78"/>
    <w:p w:rsidR="00590876" w:rsidRPr="00950D7B" w:rsidRDefault="00590876" w:rsidP="00590876">
      <w:pPr>
        <w:ind w:left="720"/>
        <w:jc w:val="center"/>
        <w:rPr>
          <w:b/>
          <w:sz w:val="48"/>
          <w:szCs w:val="48"/>
        </w:rPr>
      </w:pPr>
      <w:r w:rsidRPr="00950D7B">
        <w:rPr>
          <w:b/>
          <w:sz w:val="48"/>
          <w:szCs w:val="48"/>
        </w:rPr>
        <w:lastRenderedPageBreak/>
        <w:t>EUROPEAN JOURNAL OF ORTHODONTICS</w:t>
      </w:r>
    </w:p>
    <w:p w:rsidR="00590876" w:rsidRPr="00950D7B" w:rsidRDefault="00590876" w:rsidP="00590876">
      <w:pPr>
        <w:rPr>
          <w:b/>
          <w:sz w:val="40"/>
          <w:szCs w:val="40"/>
        </w:rPr>
      </w:pPr>
      <w:r w:rsidRPr="00950D7B">
        <w:rPr>
          <w:b/>
          <w:sz w:val="40"/>
          <w:szCs w:val="40"/>
        </w:rPr>
        <w:t>CONTENTS</w:t>
      </w:r>
    </w:p>
    <w:p w:rsidR="00590876" w:rsidRPr="00AF1BFE" w:rsidRDefault="00590876" w:rsidP="00590876">
      <w:pPr>
        <w:rPr>
          <w:b/>
          <w:sz w:val="40"/>
          <w:szCs w:val="40"/>
          <w:u w:val="single"/>
        </w:rPr>
      </w:pPr>
      <w:r w:rsidRPr="00AF1BFE">
        <w:rPr>
          <w:b/>
          <w:sz w:val="40"/>
          <w:szCs w:val="40"/>
          <w:u w:val="single"/>
        </w:rPr>
        <w:t>Vol.32-No.6-Dec. 2010</w:t>
      </w:r>
    </w:p>
    <w:tbl>
      <w:tblPr>
        <w:tblStyle w:val="TableGrid"/>
        <w:tblW w:w="11300" w:type="dxa"/>
        <w:tblInd w:w="-702" w:type="dxa"/>
        <w:tblLook w:val="04A0"/>
      </w:tblPr>
      <w:tblGrid>
        <w:gridCol w:w="5400"/>
        <w:gridCol w:w="1080"/>
        <w:gridCol w:w="4820"/>
      </w:tblGrid>
      <w:tr w:rsidR="00590876" w:rsidRPr="0079402A" w:rsidTr="00590876">
        <w:tc>
          <w:tcPr>
            <w:tcW w:w="5400" w:type="dxa"/>
          </w:tcPr>
          <w:p w:rsidR="00590876" w:rsidRPr="0079402A" w:rsidRDefault="00590876" w:rsidP="00590876">
            <w:r>
              <w:t>1</w:t>
            </w:r>
            <w:r w:rsidRPr="0079402A">
              <w:rPr>
                <w:vertAlign w:val="superscript"/>
              </w:rPr>
              <w:t>st</w:t>
            </w:r>
            <w:r>
              <w:t xml:space="preserve"> Eos Congress, Berlin, 1907</w:t>
            </w:r>
          </w:p>
        </w:tc>
        <w:tc>
          <w:tcPr>
            <w:tcW w:w="1080" w:type="dxa"/>
          </w:tcPr>
          <w:p w:rsidR="00590876" w:rsidRPr="0079402A" w:rsidRDefault="00590876" w:rsidP="00590876"/>
        </w:tc>
        <w:tc>
          <w:tcPr>
            <w:tcW w:w="4820" w:type="dxa"/>
          </w:tcPr>
          <w:p w:rsidR="00590876" w:rsidRPr="0079402A" w:rsidRDefault="00590876" w:rsidP="00590876"/>
        </w:tc>
      </w:tr>
      <w:tr w:rsidR="00590876" w:rsidRPr="0079402A" w:rsidTr="00590876">
        <w:tc>
          <w:tcPr>
            <w:tcW w:w="5400" w:type="dxa"/>
          </w:tcPr>
          <w:p w:rsidR="00590876" w:rsidRPr="0079402A" w:rsidRDefault="00590876" w:rsidP="00590876">
            <w:r>
              <w:t>The retention of Class II cases – The staple and hook sectional retainer</w:t>
            </w:r>
          </w:p>
        </w:tc>
        <w:tc>
          <w:tcPr>
            <w:tcW w:w="1080" w:type="dxa"/>
          </w:tcPr>
          <w:p w:rsidR="00590876" w:rsidRPr="0079402A" w:rsidRDefault="00590876" w:rsidP="00590876"/>
        </w:tc>
        <w:tc>
          <w:tcPr>
            <w:tcW w:w="4820" w:type="dxa"/>
          </w:tcPr>
          <w:p w:rsidR="00590876" w:rsidRPr="0079402A" w:rsidRDefault="00590876" w:rsidP="00590876">
            <w:r>
              <w:t>William G. Law</w:t>
            </w:r>
          </w:p>
        </w:tc>
      </w:tr>
      <w:tr w:rsidR="00590876" w:rsidRPr="0079402A" w:rsidTr="00590876">
        <w:tc>
          <w:tcPr>
            <w:tcW w:w="5400" w:type="dxa"/>
          </w:tcPr>
          <w:p w:rsidR="00590876" w:rsidRPr="0079402A" w:rsidRDefault="00590876" w:rsidP="00590876">
            <w:r>
              <w:t xml:space="preserve">Abstracts of Lectures and </w:t>
            </w:r>
            <w:proofErr w:type="spellStart"/>
            <w:r>
              <w:t>Psters</w:t>
            </w:r>
            <w:proofErr w:type="spellEnd"/>
          </w:p>
        </w:tc>
        <w:tc>
          <w:tcPr>
            <w:tcW w:w="1080" w:type="dxa"/>
          </w:tcPr>
          <w:p w:rsidR="00590876" w:rsidRPr="0079402A" w:rsidRDefault="00590876" w:rsidP="00590876"/>
        </w:tc>
        <w:tc>
          <w:tcPr>
            <w:tcW w:w="4820" w:type="dxa"/>
          </w:tcPr>
          <w:p w:rsidR="00590876" w:rsidRPr="0079402A" w:rsidRDefault="00590876" w:rsidP="00590876"/>
        </w:tc>
      </w:tr>
      <w:tr w:rsidR="00590876" w:rsidRPr="0079402A" w:rsidTr="00590876">
        <w:tc>
          <w:tcPr>
            <w:tcW w:w="5400" w:type="dxa"/>
          </w:tcPr>
          <w:p w:rsidR="00590876" w:rsidRPr="0079402A" w:rsidRDefault="00590876" w:rsidP="00590876">
            <w:r>
              <w:t xml:space="preserve">The distinctive features of masticating dentures as demonstrated by comparative occlusion </w:t>
            </w:r>
          </w:p>
        </w:tc>
        <w:tc>
          <w:tcPr>
            <w:tcW w:w="1080" w:type="dxa"/>
          </w:tcPr>
          <w:p w:rsidR="00590876" w:rsidRPr="0079402A" w:rsidRDefault="00590876" w:rsidP="00590876"/>
        </w:tc>
        <w:tc>
          <w:tcPr>
            <w:tcW w:w="4820" w:type="dxa"/>
          </w:tcPr>
          <w:p w:rsidR="00590876" w:rsidRPr="0079402A" w:rsidRDefault="00590876" w:rsidP="00590876">
            <w:r>
              <w:t xml:space="preserve">Axel </w:t>
            </w:r>
            <w:proofErr w:type="spellStart"/>
            <w:r>
              <w:t>Lundstrom</w:t>
            </w:r>
            <w:proofErr w:type="spellEnd"/>
          </w:p>
        </w:tc>
      </w:tr>
      <w:tr w:rsidR="00590876" w:rsidRPr="0079402A" w:rsidTr="00590876">
        <w:tc>
          <w:tcPr>
            <w:tcW w:w="5400" w:type="dxa"/>
          </w:tcPr>
          <w:p w:rsidR="00590876" w:rsidRPr="0079402A" w:rsidRDefault="00590876" w:rsidP="00590876">
            <w:r>
              <w:t xml:space="preserve">The horizontal curve of the dent al arch </w:t>
            </w:r>
          </w:p>
        </w:tc>
        <w:tc>
          <w:tcPr>
            <w:tcW w:w="1080" w:type="dxa"/>
          </w:tcPr>
          <w:p w:rsidR="00590876" w:rsidRPr="0079402A" w:rsidRDefault="00590876" w:rsidP="00590876"/>
        </w:tc>
        <w:tc>
          <w:tcPr>
            <w:tcW w:w="4820" w:type="dxa"/>
          </w:tcPr>
          <w:p w:rsidR="00590876" w:rsidRPr="0079402A" w:rsidRDefault="00590876" w:rsidP="00590876">
            <w:r>
              <w:t xml:space="preserve">Joseph </w:t>
            </w:r>
            <w:proofErr w:type="spellStart"/>
            <w:r>
              <w:t>Grunberg</w:t>
            </w:r>
            <w:proofErr w:type="spellEnd"/>
          </w:p>
        </w:tc>
      </w:tr>
      <w:tr w:rsidR="00590876" w:rsidRPr="0079402A" w:rsidTr="00590876">
        <w:tc>
          <w:tcPr>
            <w:tcW w:w="5400" w:type="dxa"/>
          </w:tcPr>
          <w:p w:rsidR="00590876" w:rsidRPr="0079402A" w:rsidRDefault="00590876" w:rsidP="00590876">
            <w:proofErr w:type="spellStart"/>
            <w:r>
              <w:t>Torquing</w:t>
            </w:r>
            <w:proofErr w:type="spellEnd"/>
            <w:r>
              <w:t xml:space="preserve"> an upper central incisor with aligners-acting forces and biomechanical principles</w:t>
            </w:r>
          </w:p>
        </w:tc>
        <w:tc>
          <w:tcPr>
            <w:tcW w:w="1080" w:type="dxa"/>
          </w:tcPr>
          <w:p w:rsidR="00590876" w:rsidRPr="0079402A" w:rsidRDefault="00590876" w:rsidP="00590876">
            <w:r>
              <w:t>607</w:t>
            </w:r>
          </w:p>
        </w:tc>
        <w:tc>
          <w:tcPr>
            <w:tcW w:w="4820" w:type="dxa"/>
          </w:tcPr>
          <w:p w:rsidR="00590876" w:rsidRPr="0079402A" w:rsidRDefault="00590876" w:rsidP="00590876">
            <w:r>
              <w:t xml:space="preserve">Wolfram Hahn, Antonia Zapf, Henning </w:t>
            </w:r>
            <w:proofErr w:type="spellStart"/>
            <w:r>
              <w:t>Dathe</w:t>
            </w:r>
            <w:proofErr w:type="spellEnd"/>
            <w:r>
              <w:t xml:space="preserve">, Julia </w:t>
            </w:r>
            <w:proofErr w:type="spellStart"/>
            <w:r>
              <w:t>Fialka</w:t>
            </w:r>
            <w:proofErr w:type="spellEnd"/>
            <w:r>
              <w:t xml:space="preserve"> –Fricke, Susanne Fricke-Zech, Rudolf Gruber, </w:t>
            </w:r>
            <w:proofErr w:type="spellStart"/>
            <w:r>
              <w:t>Dietmar</w:t>
            </w:r>
            <w:proofErr w:type="spellEnd"/>
            <w:r>
              <w:t xml:space="preserve"> </w:t>
            </w:r>
            <w:proofErr w:type="spellStart"/>
            <w:r>
              <w:t>Kubein-Meesenburg</w:t>
            </w:r>
            <w:proofErr w:type="spellEnd"/>
            <w:r>
              <w:t xml:space="preserve"> and Reza Sadat-</w:t>
            </w:r>
            <w:proofErr w:type="spellStart"/>
            <w:r>
              <w:t>Khonsari</w:t>
            </w:r>
            <w:proofErr w:type="spellEnd"/>
          </w:p>
        </w:tc>
      </w:tr>
      <w:tr w:rsidR="00590876" w:rsidRPr="0079402A" w:rsidTr="00590876">
        <w:tc>
          <w:tcPr>
            <w:tcW w:w="5400" w:type="dxa"/>
          </w:tcPr>
          <w:p w:rsidR="00590876" w:rsidRPr="0079402A" w:rsidRDefault="00590876" w:rsidP="00590876">
            <w:r>
              <w:t xml:space="preserve">The effect of rotation moment on the stability of immediately loaded orthodontic </w:t>
            </w:r>
            <w:proofErr w:type="spellStart"/>
            <w:r>
              <w:t>miniscrews</w:t>
            </w:r>
            <w:proofErr w:type="spellEnd"/>
            <w:r>
              <w:t xml:space="preserve">: a pilot study </w:t>
            </w:r>
          </w:p>
        </w:tc>
        <w:tc>
          <w:tcPr>
            <w:tcW w:w="1080" w:type="dxa"/>
          </w:tcPr>
          <w:p w:rsidR="00590876" w:rsidRPr="0079402A" w:rsidRDefault="00590876" w:rsidP="00590876">
            <w:r>
              <w:t>614</w:t>
            </w:r>
          </w:p>
        </w:tc>
        <w:tc>
          <w:tcPr>
            <w:tcW w:w="4820" w:type="dxa"/>
          </w:tcPr>
          <w:p w:rsidR="00590876" w:rsidRPr="0079402A" w:rsidRDefault="00590876" w:rsidP="00590876">
            <w:r>
              <w:t>Young-Moon Cho, Jung-</w:t>
            </w:r>
            <w:proofErr w:type="spellStart"/>
            <w:r>
              <w:t>Yul</w:t>
            </w:r>
            <w:proofErr w:type="spellEnd"/>
            <w:r>
              <w:t xml:space="preserve"> Cha and Chung-</w:t>
            </w:r>
            <w:proofErr w:type="spellStart"/>
            <w:r>
              <w:t>Ju</w:t>
            </w:r>
            <w:proofErr w:type="spellEnd"/>
            <w:r>
              <w:t xml:space="preserve"> Hwang</w:t>
            </w:r>
          </w:p>
        </w:tc>
      </w:tr>
      <w:tr w:rsidR="00590876" w:rsidRPr="0079402A" w:rsidTr="00590876">
        <w:tc>
          <w:tcPr>
            <w:tcW w:w="5400" w:type="dxa"/>
          </w:tcPr>
          <w:p w:rsidR="00590876" w:rsidRPr="0079402A" w:rsidRDefault="00590876" w:rsidP="00590876">
            <w:r>
              <w:t xml:space="preserve">Usefulness of orthodontic adhesive-containing fluorescent dye </w:t>
            </w:r>
          </w:p>
        </w:tc>
        <w:tc>
          <w:tcPr>
            <w:tcW w:w="1080" w:type="dxa"/>
          </w:tcPr>
          <w:p w:rsidR="00590876" w:rsidRPr="0079402A" w:rsidRDefault="00590876" w:rsidP="00590876">
            <w:r>
              <w:t>620</w:t>
            </w:r>
          </w:p>
        </w:tc>
        <w:tc>
          <w:tcPr>
            <w:tcW w:w="4820" w:type="dxa"/>
          </w:tcPr>
          <w:p w:rsidR="00590876" w:rsidRPr="0079402A" w:rsidRDefault="00590876" w:rsidP="00590876">
            <w:r>
              <w:t xml:space="preserve">Yasuhiro Namura, </w:t>
            </w:r>
            <w:proofErr w:type="spellStart"/>
            <w:r>
              <w:t>takashi</w:t>
            </w:r>
            <w:proofErr w:type="spellEnd"/>
            <w:r>
              <w:t xml:space="preserve"> </w:t>
            </w:r>
            <w:proofErr w:type="spellStart"/>
            <w:r>
              <w:t>Tsuruoka</w:t>
            </w:r>
            <w:proofErr w:type="spellEnd"/>
            <w:r>
              <w:t xml:space="preserve">, </w:t>
            </w:r>
            <w:proofErr w:type="spellStart"/>
            <w:r>
              <w:t>Chiyako</w:t>
            </w:r>
            <w:proofErr w:type="spellEnd"/>
            <w:r>
              <w:t xml:space="preserve"> </w:t>
            </w:r>
            <w:proofErr w:type="spellStart"/>
            <w:r>
              <w:t>Ryu</w:t>
            </w:r>
            <w:proofErr w:type="spellEnd"/>
            <w:r>
              <w:t xml:space="preserve">, Masahiro </w:t>
            </w:r>
            <w:proofErr w:type="spellStart"/>
            <w:r>
              <w:t>Kaketani</w:t>
            </w:r>
            <w:proofErr w:type="spellEnd"/>
            <w:r>
              <w:t xml:space="preserve"> and </w:t>
            </w:r>
            <w:proofErr w:type="spellStart"/>
            <w:r>
              <w:t>Noriyoshi</w:t>
            </w:r>
            <w:proofErr w:type="spellEnd"/>
            <w:r>
              <w:t xml:space="preserve"> Shimizu</w:t>
            </w:r>
          </w:p>
        </w:tc>
      </w:tr>
      <w:tr w:rsidR="00590876" w:rsidRPr="0079402A" w:rsidTr="00590876">
        <w:tc>
          <w:tcPr>
            <w:tcW w:w="5400" w:type="dxa"/>
          </w:tcPr>
          <w:p w:rsidR="00590876" w:rsidRPr="0079402A" w:rsidRDefault="00590876" w:rsidP="00590876">
            <w:r>
              <w:t xml:space="preserve">Three-dimensional analysis of </w:t>
            </w:r>
            <w:proofErr w:type="spellStart"/>
            <w:r>
              <w:t>biplanar</w:t>
            </w:r>
            <w:proofErr w:type="spellEnd"/>
            <w:r>
              <w:t xml:space="preserve"> </w:t>
            </w:r>
            <w:proofErr w:type="spellStart"/>
            <w:r>
              <w:t>cephalograms</w:t>
            </w:r>
            <w:proofErr w:type="spellEnd"/>
            <w:r>
              <w:t xml:space="preserve"> </w:t>
            </w:r>
          </w:p>
        </w:tc>
        <w:tc>
          <w:tcPr>
            <w:tcW w:w="1080" w:type="dxa"/>
          </w:tcPr>
          <w:p w:rsidR="00590876" w:rsidRPr="0079402A" w:rsidRDefault="00590876" w:rsidP="00590876">
            <w:r>
              <w:t>627</w:t>
            </w:r>
          </w:p>
        </w:tc>
        <w:tc>
          <w:tcPr>
            <w:tcW w:w="4820" w:type="dxa"/>
          </w:tcPr>
          <w:p w:rsidR="00590876" w:rsidRPr="0079402A" w:rsidRDefault="00590876" w:rsidP="00590876">
            <w:r>
              <w:t>Min-</w:t>
            </w:r>
            <w:proofErr w:type="spellStart"/>
            <w:r>
              <w:t>Ching</w:t>
            </w:r>
            <w:proofErr w:type="spellEnd"/>
            <w:r>
              <w:t xml:space="preserve"> Wu, </w:t>
            </w:r>
            <w:proofErr w:type="spellStart"/>
            <w:r>
              <w:t>Kuo-Sheng</w:t>
            </w:r>
            <w:proofErr w:type="spellEnd"/>
            <w:r>
              <w:t xml:space="preserve"> Cheng, Yen-Ting Chen, </w:t>
            </w:r>
            <w:proofErr w:type="spellStart"/>
            <w:r>
              <w:t>Jia-Kuang</w:t>
            </w:r>
            <w:proofErr w:type="spellEnd"/>
            <w:r>
              <w:t xml:space="preserve"> Liu and </w:t>
            </w:r>
            <w:proofErr w:type="spellStart"/>
            <w:r>
              <w:t>Wen</w:t>
            </w:r>
            <w:proofErr w:type="spellEnd"/>
            <w:r>
              <w:t xml:space="preserve">-Huang Liu and </w:t>
            </w:r>
            <w:proofErr w:type="spellStart"/>
            <w:r>
              <w:t>Wen</w:t>
            </w:r>
            <w:proofErr w:type="spellEnd"/>
            <w:r>
              <w:t>-Hung Ting</w:t>
            </w:r>
          </w:p>
        </w:tc>
      </w:tr>
      <w:tr w:rsidR="00590876" w:rsidRPr="0079402A" w:rsidTr="00590876">
        <w:tc>
          <w:tcPr>
            <w:tcW w:w="5400" w:type="dxa"/>
          </w:tcPr>
          <w:p w:rsidR="00590876" w:rsidRPr="0079402A" w:rsidRDefault="00590876" w:rsidP="00590876">
            <w:r>
              <w:t>Influence of gingival display on smile aesthetics in Japanese</w:t>
            </w:r>
          </w:p>
        </w:tc>
        <w:tc>
          <w:tcPr>
            <w:tcW w:w="1080" w:type="dxa"/>
          </w:tcPr>
          <w:p w:rsidR="00590876" w:rsidRPr="0079402A" w:rsidRDefault="00590876" w:rsidP="00590876">
            <w:r>
              <w:t>633</w:t>
            </w:r>
          </w:p>
        </w:tc>
        <w:tc>
          <w:tcPr>
            <w:tcW w:w="4820" w:type="dxa"/>
          </w:tcPr>
          <w:p w:rsidR="00590876" w:rsidRPr="0079402A" w:rsidRDefault="00590876" w:rsidP="00590876">
            <w:r>
              <w:t xml:space="preserve">Hideki </w:t>
            </w:r>
            <w:proofErr w:type="spellStart"/>
            <w:r>
              <w:t>Ioi</w:t>
            </w:r>
            <w:proofErr w:type="spellEnd"/>
            <w:r>
              <w:t xml:space="preserve">, </w:t>
            </w:r>
            <w:proofErr w:type="spellStart"/>
            <w:r>
              <w:t>Shunsuke</w:t>
            </w:r>
            <w:proofErr w:type="spellEnd"/>
            <w:r>
              <w:t xml:space="preserve"> Nakata and Amy L. Counts</w:t>
            </w:r>
          </w:p>
        </w:tc>
      </w:tr>
      <w:tr w:rsidR="00590876" w:rsidRPr="0079402A" w:rsidTr="00590876">
        <w:tc>
          <w:tcPr>
            <w:tcW w:w="5400" w:type="dxa"/>
          </w:tcPr>
          <w:p w:rsidR="00590876" w:rsidRPr="0079402A" w:rsidRDefault="00590876" w:rsidP="00590876">
            <w:r>
              <w:t>The effect of malocclusion and self-perceived aesthetics on the self-esteem of a sample of Jordanian adolescents</w:t>
            </w:r>
          </w:p>
        </w:tc>
        <w:tc>
          <w:tcPr>
            <w:tcW w:w="1080" w:type="dxa"/>
          </w:tcPr>
          <w:p w:rsidR="00590876" w:rsidRPr="0079402A" w:rsidRDefault="00590876" w:rsidP="00590876">
            <w:r>
              <w:t>638</w:t>
            </w:r>
          </w:p>
        </w:tc>
        <w:tc>
          <w:tcPr>
            <w:tcW w:w="4820" w:type="dxa"/>
          </w:tcPr>
          <w:p w:rsidR="00590876" w:rsidRPr="0079402A" w:rsidRDefault="00590876" w:rsidP="00590876">
            <w:r>
              <w:t xml:space="preserve">Serene </w:t>
            </w:r>
            <w:proofErr w:type="spellStart"/>
            <w:r>
              <w:t>Adnan</w:t>
            </w:r>
            <w:proofErr w:type="spellEnd"/>
            <w:r>
              <w:t xml:space="preserve"> </w:t>
            </w:r>
            <w:proofErr w:type="spellStart"/>
            <w:r>
              <w:t>Badran</w:t>
            </w:r>
            <w:proofErr w:type="spellEnd"/>
            <w:r>
              <w:t xml:space="preserve"> </w:t>
            </w:r>
          </w:p>
        </w:tc>
      </w:tr>
      <w:tr w:rsidR="00590876" w:rsidRPr="0079402A" w:rsidTr="00590876">
        <w:tc>
          <w:tcPr>
            <w:tcW w:w="5400" w:type="dxa"/>
          </w:tcPr>
          <w:p w:rsidR="00590876" w:rsidRPr="0079402A" w:rsidRDefault="00590876" w:rsidP="00590876">
            <w:r>
              <w:t xml:space="preserve">A new concept for the </w:t>
            </w:r>
            <w:proofErr w:type="spellStart"/>
            <w:r>
              <w:t>cephalometric</w:t>
            </w:r>
            <w:proofErr w:type="spellEnd"/>
            <w:r>
              <w:t xml:space="preserve"> evaluation of craniofacial patterns (</w:t>
            </w:r>
            <w:proofErr w:type="spellStart"/>
            <w:r>
              <w:t>multiharmony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590876" w:rsidRPr="0079402A" w:rsidRDefault="00590876" w:rsidP="00590876">
            <w:r>
              <w:t>645</w:t>
            </w:r>
          </w:p>
        </w:tc>
        <w:tc>
          <w:tcPr>
            <w:tcW w:w="4820" w:type="dxa"/>
          </w:tcPr>
          <w:p w:rsidR="00590876" w:rsidRPr="0079402A" w:rsidRDefault="00590876" w:rsidP="00590876">
            <w:r>
              <w:t xml:space="preserve">Markus </w:t>
            </w:r>
            <w:proofErr w:type="spellStart"/>
            <w:r>
              <w:t>Bingmer</w:t>
            </w:r>
            <w:proofErr w:type="spellEnd"/>
            <w:r>
              <w:t xml:space="preserve">, </w:t>
            </w:r>
            <w:proofErr w:type="spellStart"/>
            <w:r>
              <w:t>Volkan</w:t>
            </w:r>
            <w:proofErr w:type="spellEnd"/>
            <w:r>
              <w:t xml:space="preserve"> </w:t>
            </w:r>
            <w:proofErr w:type="spellStart"/>
            <w:r>
              <w:t>Ozkan</w:t>
            </w:r>
            <w:proofErr w:type="spellEnd"/>
            <w:r>
              <w:t xml:space="preserve">, </w:t>
            </w:r>
            <w:proofErr w:type="spellStart"/>
            <w:r>
              <w:t>Jong</w:t>
            </w:r>
            <w:proofErr w:type="spellEnd"/>
            <w:r>
              <w:t xml:space="preserve">-min Jo, </w:t>
            </w:r>
            <w:proofErr w:type="spellStart"/>
            <w:r>
              <w:t>Kee-Joon</w:t>
            </w:r>
            <w:proofErr w:type="spellEnd"/>
            <w:r>
              <w:t xml:space="preserve"> Lee, </w:t>
            </w:r>
            <w:proofErr w:type="spellStart"/>
            <w:r>
              <w:t>Hyoung-Seon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  <w:r>
              <w:t xml:space="preserve"> and Gaby </w:t>
            </w:r>
            <w:proofErr w:type="spellStart"/>
            <w:r>
              <w:t>Schnieder</w:t>
            </w:r>
            <w:proofErr w:type="spellEnd"/>
          </w:p>
        </w:tc>
      </w:tr>
      <w:tr w:rsidR="00590876" w:rsidRPr="0079402A" w:rsidTr="00590876">
        <w:tc>
          <w:tcPr>
            <w:tcW w:w="5400" w:type="dxa"/>
          </w:tcPr>
          <w:p w:rsidR="00590876" w:rsidRPr="0079402A" w:rsidRDefault="00590876" w:rsidP="00590876">
            <w:proofErr w:type="spellStart"/>
            <w:r>
              <w:t>Dentofacial</w:t>
            </w:r>
            <w:proofErr w:type="spellEnd"/>
            <w:r>
              <w:t xml:space="preserve"> effects of a modified tandem traction bow appliance </w:t>
            </w:r>
          </w:p>
        </w:tc>
        <w:tc>
          <w:tcPr>
            <w:tcW w:w="1080" w:type="dxa"/>
          </w:tcPr>
          <w:p w:rsidR="00590876" w:rsidRPr="0079402A" w:rsidRDefault="00590876" w:rsidP="00590876">
            <w:r>
              <w:t>655</w:t>
            </w:r>
          </w:p>
        </w:tc>
        <w:tc>
          <w:tcPr>
            <w:tcW w:w="4820" w:type="dxa"/>
          </w:tcPr>
          <w:p w:rsidR="00590876" w:rsidRPr="0079402A" w:rsidRDefault="00590876" w:rsidP="00590876">
            <w:proofErr w:type="spellStart"/>
            <w:r>
              <w:t>Zeynep</w:t>
            </w:r>
            <w:proofErr w:type="spellEnd"/>
            <w:r>
              <w:t xml:space="preserve"> </w:t>
            </w:r>
            <w:proofErr w:type="spellStart"/>
            <w:r>
              <w:t>Atalay</w:t>
            </w:r>
            <w:proofErr w:type="spellEnd"/>
            <w:r>
              <w:t xml:space="preserve"> and Tuba </w:t>
            </w:r>
            <w:proofErr w:type="spellStart"/>
            <w:r>
              <w:t>Tortop</w:t>
            </w:r>
            <w:proofErr w:type="spellEnd"/>
          </w:p>
        </w:tc>
      </w:tr>
      <w:tr w:rsidR="00590876" w:rsidRPr="0079402A" w:rsidTr="00590876">
        <w:tc>
          <w:tcPr>
            <w:tcW w:w="5400" w:type="dxa"/>
          </w:tcPr>
          <w:p w:rsidR="00590876" w:rsidRPr="0079402A" w:rsidRDefault="00590876" w:rsidP="00590876">
            <w:proofErr w:type="spellStart"/>
            <w:r>
              <w:t>Cephalometric</w:t>
            </w:r>
            <w:proofErr w:type="spellEnd"/>
            <w:r>
              <w:t xml:space="preserve"> evaluation of children with nocturnal sleep-disordered breathing</w:t>
            </w:r>
          </w:p>
        </w:tc>
        <w:tc>
          <w:tcPr>
            <w:tcW w:w="1080" w:type="dxa"/>
          </w:tcPr>
          <w:p w:rsidR="00590876" w:rsidRPr="0079402A" w:rsidRDefault="00590876" w:rsidP="00590876">
            <w:r>
              <w:t>662</w:t>
            </w:r>
          </w:p>
        </w:tc>
        <w:tc>
          <w:tcPr>
            <w:tcW w:w="4820" w:type="dxa"/>
          </w:tcPr>
          <w:p w:rsidR="00590876" w:rsidRPr="0079402A" w:rsidRDefault="00590876" w:rsidP="00590876">
            <w:proofErr w:type="spellStart"/>
            <w:r>
              <w:t>Kirsi</w:t>
            </w:r>
            <w:proofErr w:type="spellEnd"/>
            <w:r>
              <w:t xml:space="preserve"> </w:t>
            </w:r>
            <w:proofErr w:type="spellStart"/>
            <w:r>
              <w:t>Pirila-Parkkinen</w:t>
            </w:r>
            <w:proofErr w:type="spellEnd"/>
            <w:r>
              <w:t xml:space="preserve">, </w:t>
            </w:r>
            <w:proofErr w:type="spellStart"/>
            <w:r>
              <w:t>Heikki</w:t>
            </w:r>
            <w:proofErr w:type="spellEnd"/>
            <w:r>
              <w:t xml:space="preserve"> </w:t>
            </w:r>
            <w:proofErr w:type="spellStart"/>
            <w:r>
              <w:t>Lopponen</w:t>
            </w:r>
            <w:proofErr w:type="spellEnd"/>
            <w:r>
              <w:t xml:space="preserve">, Peter </w:t>
            </w:r>
            <w:proofErr w:type="spellStart"/>
            <w:r>
              <w:t>Nieminen</w:t>
            </w:r>
            <w:proofErr w:type="spellEnd"/>
            <w:r>
              <w:t xml:space="preserve"> </w:t>
            </w:r>
            <w:proofErr w:type="spellStart"/>
            <w:r>
              <w:t>Uolevi</w:t>
            </w:r>
            <w:proofErr w:type="spellEnd"/>
            <w:r>
              <w:t xml:space="preserve"> </w:t>
            </w:r>
            <w:proofErr w:type="spellStart"/>
            <w:r>
              <w:t>tolonen</w:t>
            </w:r>
            <w:proofErr w:type="spellEnd"/>
            <w:r>
              <w:t xml:space="preserve"> and </w:t>
            </w:r>
            <w:proofErr w:type="spellStart"/>
            <w:r>
              <w:t>Pertti</w:t>
            </w:r>
            <w:proofErr w:type="spellEnd"/>
            <w:r>
              <w:t xml:space="preserve"> </w:t>
            </w:r>
            <w:proofErr w:type="spellStart"/>
            <w:r>
              <w:t>Pirttiniemi</w:t>
            </w:r>
            <w:proofErr w:type="spellEnd"/>
          </w:p>
        </w:tc>
      </w:tr>
      <w:tr w:rsidR="00590876" w:rsidRPr="0079402A" w:rsidTr="00590876">
        <w:tc>
          <w:tcPr>
            <w:tcW w:w="5400" w:type="dxa"/>
          </w:tcPr>
          <w:p w:rsidR="00590876" w:rsidRPr="0079402A" w:rsidRDefault="00590876" w:rsidP="00590876">
            <w:r>
              <w:t>Comparison of orthodontic treatment need by professionals and parents with different socio-demographic characteristics</w:t>
            </w:r>
          </w:p>
        </w:tc>
        <w:tc>
          <w:tcPr>
            <w:tcW w:w="1080" w:type="dxa"/>
          </w:tcPr>
          <w:p w:rsidR="00590876" w:rsidRPr="0079402A" w:rsidRDefault="00590876" w:rsidP="00590876">
            <w:r>
              <w:t>672</w:t>
            </w:r>
          </w:p>
        </w:tc>
        <w:tc>
          <w:tcPr>
            <w:tcW w:w="4820" w:type="dxa"/>
          </w:tcPr>
          <w:p w:rsidR="00590876" w:rsidRPr="0079402A" w:rsidRDefault="00590876" w:rsidP="00590876">
            <w:proofErr w:type="spellStart"/>
            <w:r>
              <w:t>Alev</w:t>
            </w:r>
            <w:proofErr w:type="spellEnd"/>
            <w:r>
              <w:t xml:space="preserve"> </w:t>
            </w:r>
            <w:proofErr w:type="spellStart"/>
            <w:r>
              <w:t>Aksoy</w:t>
            </w:r>
            <w:proofErr w:type="spellEnd"/>
            <w:r>
              <w:t xml:space="preserve"> </w:t>
            </w:r>
            <w:proofErr w:type="spellStart"/>
            <w:r>
              <w:t>Dogan</w:t>
            </w:r>
            <w:proofErr w:type="spellEnd"/>
            <w:r>
              <w:t xml:space="preserve">, </w:t>
            </w:r>
            <w:proofErr w:type="spellStart"/>
            <w:r>
              <w:t>Emel</w:t>
            </w:r>
            <w:proofErr w:type="spellEnd"/>
            <w:r>
              <w:t xml:space="preserve"> Sari, </w:t>
            </w:r>
            <w:proofErr w:type="spellStart"/>
            <w:r>
              <w:t>Ersin</w:t>
            </w:r>
            <w:proofErr w:type="spellEnd"/>
            <w:r>
              <w:t xml:space="preserve"> </w:t>
            </w:r>
            <w:proofErr w:type="spellStart"/>
            <w:r>
              <w:t>Uskun</w:t>
            </w:r>
            <w:proofErr w:type="spellEnd"/>
            <w:r>
              <w:t xml:space="preserve"> and </w:t>
            </w:r>
            <w:proofErr w:type="spellStart"/>
            <w:r>
              <w:t>Aynur</w:t>
            </w:r>
            <w:proofErr w:type="spellEnd"/>
            <w:r>
              <w:t xml:space="preserve"> </w:t>
            </w:r>
            <w:proofErr w:type="spellStart"/>
            <w:r>
              <w:t>Medine</w:t>
            </w:r>
            <w:proofErr w:type="spellEnd"/>
            <w:r>
              <w:t xml:space="preserve"> </w:t>
            </w:r>
            <w:proofErr w:type="spellStart"/>
            <w:r>
              <w:t>Sahin</w:t>
            </w:r>
            <w:proofErr w:type="spellEnd"/>
            <w:r>
              <w:t xml:space="preserve"> </w:t>
            </w:r>
            <w:proofErr w:type="spellStart"/>
            <w:r>
              <w:t>Saglam</w:t>
            </w:r>
            <w:proofErr w:type="spellEnd"/>
          </w:p>
        </w:tc>
      </w:tr>
      <w:tr w:rsidR="00590876" w:rsidRPr="0079402A" w:rsidTr="00590876">
        <w:tc>
          <w:tcPr>
            <w:tcW w:w="5400" w:type="dxa"/>
          </w:tcPr>
          <w:p w:rsidR="00590876" w:rsidRPr="0079402A" w:rsidRDefault="00590876" w:rsidP="00590876">
            <w:r>
              <w:t xml:space="preserve">Expression of Sox 9 and type II and X collagens in regenerated </w:t>
            </w:r>
            <w:proofErr w:type="spellStart"/>
            <w:r>
              <w:t>condyle</w:t>
            </w:r>
            <w:proofErr w:type="spellEnd"/>
            <w:r>
              <w:t xml:space="preserve"> </w:t>
            </w:r>
          </w:p>
        </w:tc>
        <w:tc>
          <w:tcPr>
            <w:tcW w:w="1080" w:type="dxa"/>
          </w:tcPr>
          <w:p w:rsidR="00590876" w:rsidRPr="0079402A" w:rsidRDefault="00590876" w:rsidP="00590876">
            <w:r>
              <w:t>677</w:t>
            </w:r>
          </w:p>
        </w:tc>
        <w:tc>
          <w:tcPr>
            <w:tcW w:w="4820" w:type="dxa"/>
          </w:tcPr>
          <w:p w:rsidR="00590876" w:rsidRPr="0079402A" w:rsidRDefault="00590876" w:rsidP="00590876">
            <w:r>
              <w:t xml:space="preserve">Tadashi Fujita, Mao Nakano, </w:t>
            </w:r>
            <w:proofErr w:type="spellStart"/>
            <w:r>
              <w:t>Junji</w:t>
            </w:r>
            <w:proofErr w:type="spellEnd"/>
            <w:r>
              <w:t xml:space="preserve"> </w:t>
            </w:r>
            <w:proofErr w:type="spellStart"/>
            <w:r>
              <w:t>Ohtani</w:t>
            </w:r>
            <w:proofErr w:type="spellEnd"/>
            <w:r>
              <w:t xml:space="preserve">, </w:t>
            </w:r>
            <w:proofErr w:type="spellStart"/>
            <w:r>
              <w:t>toshitsugu</w:t>
            </w:r>
            <w:proofErr w:type="spellEnd"/>
            <w:r>
              <w:t xml:space="preserve"> </w:t>
            </w:r>
            <w:proofErr w:type="spellStart"/>
            <w:r>
              <w:t>kawata</w:t>
            </w:r>
            <w:proofErr w:type="spellEnd"/>
            <w:r>
              <w:t xml:space="preserve">, Masato </w:t>
            </w:r>
            <w:proofErr w:type="spellStart"/>
            <w:r>
              <w:t>Kaku</w:t>
            </w:r>
            <w:proofErr w:type="spellEnd"/>
            <w:r>
              <w:t xml:space="preserve">, Masahide </w:t>
            </w:r>
            <w:proofErr w:type="spellStart"/>
            <w:r>
              <w:t>Motokawa</w:t>
            </w:r>
            <w:proofErr w:type="spellEnd"/>
            <w:r>
              <w:t xml:space="preserve">, </w:t>
            </w:r>
            <w:proofErr w:type="spellStart"/>
            <w:r>
              <w:t>Natsumi</w:t>
            </w:r>
            <w:proofErr w:type="spellEnd"/>
            <w:r>
              <w:t xml:space="preserve"> </w:t>
            </w:r>
            <w:proofErr w:type="spellStart"/>
            <w:r>
              <w:t>tsuka</w:t>
            </w:r>
            <w:proofErr w:type="spellEnd"/>
            <w:r>
              <w:t xml:space="preserve">, </w:t>
            </w:r>
            <w:proofErr w:type="spellStart"/>
            <w:r>
              <w:t>Hidetaka</w:t>
            </w:r>
            <w:proofErr w:type="spellEnd"/>
            <w:r>
              <w:t xml:space="preserve"> Hayashi and Kazuo </w:t>
            </w:r>
            <w:proofErr w:type="spellStart"/>
            <w:r>
              <w:t>Tanne</w:t>
            </w:r>
            <w:proofErr w:type="spellEnd"/>
          </w:p>
        </w:tc>
      </w:tr>
      <w:tr w:rsidR="00590876" w:rsidRPr="0079402A" w:rsidTr="00590876">
        <w:tc>
          <w:tcPr>
            <w:tcW w:w="5400" w:type="dxa"/>
          </w:tcPr>
          <w:p w:rsidR="00590876" w:rsidRPr="0079402A" w:rsidRDefault="00590876" w:rsidP="00590876">
            <w:r>
              <w:t xml:space="preserve">Root </w:t>
            </w:r>
            <w:proofErr w:type="spellStart"/>
            <w:r>
              <w:t>resorption</w:t>
            </w:r>
            <w:proofErr w:type="spellEnd"/>
            <w:r>
              <w:t xml:space="preserve"> after experimental tooth movement using </w:t>
            </w:r>
            <w:proofErr w:type="spellStart"/>
            <w:r>
              <w:t>superelastic</w:t>
            </w:r>
            <w:proofErr w:type="spellEnd"/>
            <w:r>
              <w:t xml:space="preserve"> forces in the rat</w:t>
            </w:r>
          </w:p>
        </w:tc>
        <w:tc>
          <w:tcPr>
            <w:tcW w:w="1080" w:type="dxa"/>
          </w:tcPr>
          <w:p w:rsidR="00590876" w:rsidRPr="0079402A" w:rsidRDefault="00590876" w:rsidP="00590876">
            <w:r>
              <w:t>681</w:t>
            </w:r>
          </w:p>
        </w:tc>
        <w:tc>
          <w:tcPr>
            <w:tcW w:w="4820" w:type="dxa"/>
          </w:tcPr>
          <w:p w:rsidR="00590876" w:rsidRPr="0079402A" w:rsidRDefault="00590876" w:rsidP="00590876">
            <w:proofErr w:type="spellStart"/>
            <w:r>
              <w:t>Koi</w:t>
            </w:r>
            <w:proofErr w:type="spellEnd"/>
            <w:r>
              <w:t xml:space="preserve"> Noda, </w:t>
            </w:r>
            <w:proofErr w:type="spellStart"/>
            <w:r>
              <w:t>Chihiro</w:t>
            </w:r>
            <w:proofErr w:type="spellEnd"/>
            <w:r>
              <w:t xml:space="preserve"> Arai and </w:t>
            </w:r>
            <w:proofErr w:type="spellStart"/>
            <w:r>
              <w:t>Yoshiki</w:t>
            </w:r>
            <w:proofErr w:type="spellEnd"/>
            <w:r>
              <w:t xml:space="preserve"> Nakamura </w:t>
            </w:r>
          </w:p>
        </w:tc>
      </w:tr>
      <w:tr w:rsidR="00590876" w:rsidRPr="0079402A" w:rsidTr="00590876">
        <w:tc>
          <w:tcPr>
            <w:tcW w:w="5400" w:type="dxa"/>
          </w:tcPr>
          <w:p w:rsidR="00590876" w:rsidRPr="0079402A" w:rsidRDefault="00590876" w:rsidP="00590876">
            <w:proofErr w:type="spellStart"/>
            <w:r>
              <w:t>Cytotoxicity</w:t>
            </w:r>
            <w:proofErr w:type="spellEnd"/>
            <w:r>
              <w:t xml:space="preserve"> of orthodontic bonding adhesive resins on human oral fibroblasts</w:t>
            </w:r>
          </w:p>
        </w:tc>
        <w:tc>
          <w:tcPr>
            <w:tcW w:w="1080" w:type="dxa"/>
          </w:tcPr>
          <w:p w:rsidR="00590876" w:rsidRPr="0079402A" w:rsidRDefault="00590876" w:rsidP="00590876">
            <w:r>
              <w:t>688</w:t>
            </w:r>
          </w:p>
        </w:tc>
        <w:tc>
          <w:tcPr>
            <w:tcW w:w="4820" w:type="dxa"/>
          </w:tcPr>
          <w:p w:rsidR="00590876" w:rsidRPr="0079402A" w:rsidRDefault="00590876" w:rsidP="00590876">
            <w:proofErr w:type="spellStart"/>
            <w:r>
              <w:t>Farzaneh</w:t>
            </w:r>
            <w:proofErr w:type="spellEnd"/>
            <w:r>
              <w:t xml:space="preserve"> </w:t>
            </w:r>
            <w:proofErr w:type="spellStart"/>
            <w:r>
              <w:t>Ahrari</w:t>
            </w:r>
            <w:proofErr w:type="spellEnd"/>
            <w:r>
              <w:t xml:space="preserve">, </w:t>
            </w:r>
            <w:proofErr w:type="spellStart"/>
            <w:r>
              <w:t>Jalil</w:t>
            </w:r>
            <w:proofErr w:type="spellEnd"/>
            <w:r>
              <w:t xml:space="preserve"> </w:t>
            </w:r>
            <w:proofErr w:type="spellStart"/>
            <w:r>
              <w:t>Tavakkol</w:t>
            </w:r>
            <w:proofErr w:type="spellEnd"/>
            <w:r>
              <w:t xml:space="preserve"> </w:t>
            </w:r>
            <w:proofErr w:type="spellStart"/>
            <w:r>
              <w:t>Afshari</w:t>
            </w:r>
            <w:proofErr w:type="spellEnd"/>
            <w:r>
              <w:t xml:space="preserve">, </w:t>
            </w:r>
            <w:proofErr w:type="spellStart"/>
            <w:r>
              <w:t>Maryam</w:t>
            </w:r>
            <w:proofErr w:type="spellEnd"/>
            <w:r>
              <w:t xml:space="preserve"> </w:t>
            </w:r>
            <w:proofErr w:type="spellStart"/>
            <w:r>
              <w:t>Poosti</w:t>
            </w:r>
            <w:proofErr w:type="spellEnd"/>
            <w:r>
              <w:t xml:space="preserve"> and </w:t>
            </w:r>
            <w:proofErr w:type="spellStart"/>
            <w:r>
              <w:t>Azam</w:t>
            </w:r>
            <w:proofErr w:type="spellEnd"/>
            <w:r>
              <w:t xml:space="preserve"> Brook </w:t>
            </w:r>
          </w:p>
        </w:tc>
      </w:tr>
      <w:tr w:rsidR="00590876" w:rsidRPr="0079402A" w:rsidTr="00590876">
        <w:tc>
          <w:tcPr>
            <w:tcW w:w="5400" w:type="dxa"/>
          </w:tcPr>
          <w:p w:rsidR="00590876" w:rsidRPr="0079402A" w:rsidRDefault="00590876" w:rsidP="00590876">
            <w:r>
              <w:t xml:space="preserve">Root </w:t>
            </w:r>
            <w:proofErr w:type="spellStart"/>
            <w:r>
              <w:t>resorption</w:t>
            </w:r>
            <w:proofErr w:type="spellEnd"/>
            <w:r>
              <w:t xml:space="preserve"> before and after orthodontic treatment: a clinical study of contributory factors </w:t>
            </w:r>
          </w:p>
        </w:tc>
        <w:tc>
          <w:tcPr>
            <w:tcW w:w="1080" w:type="dxa"/>
          </w:tcPr>
          <w:p w:rsidR="00590876" w:rsidRPr="0079402A" w:rsidRDefault="00590876" w:rsidP="00590876">
            <w:r>
              <w:t>693</w:t>
            </w:r>
          </w:p>
        </w:tc>
        <w:tc>
          <w:tcPr>
            <w:tcW w:w="4820" w:type="dxa"/>
          </w:tcPr>
          <w:p w:rsidR="00590876" w:rsidRPr="0079402A" w:rsidRDefault="00590876" w:rsidP="00590876">
            <w:proofErr w:type="spellStart"/>
            <w:r>
              <w:t>Ruo-piang</w:t>
            </w:r>
            <w:proofErr w:type="spellEnd"/>
            <w:r>
              <w:t>, J. P McDonald and Min-</w:t>
            </w:r>
            <w:proofErr w:type="spellStart"/>
            <w:r>
              <w:t>kui</w:t>
            </w:r>
            <w:proofErr w:type="spellEnd"/>
            <w:r>
              <w:t xml:space="preserve"> Fu</w:t>
            </w:r>
          </w:p>
        </w:tc>
      </w:tr>
      <w:tr w:rsidR="00590876" w:rsidRPr="0079402A" w:rsidTr="00590876">
        <w:tc>
          <w:tcPr>
            <w:tcW w:w="5400" w:type="dxa"/>
          </w:tcPr>
          <w:p w:rsidR="00590876" w:rsidRPr="0079402A" w:rsidRDefault="00590876" w:rsidP="00590876">
            <w:r>
              <w:t xml:space="preserve">Functional analysis of core binding factor a 1 and its </w:t>
            </w:r>
            <w:r>
              <w:lastRenderedPageBreak/>
              <w:t xml:space="preserve">relationship with related genes expressed by human periodontal ligament cells exposed to mechanical stress </w:t>
            </w:r>
          </w:p>
        </w:tc>
        <w:tc>
          <w:tcPr>
            <w:tcW w:w="1080" w:type="dxa"/>
          </w:tcPr>
          <w:p w:rsidR="00590876" w:rsidRPr="0079402A" w:rsidRDefault="00590876" w:rsidP="00590876">
            <w:r>
              <w:lastRenderedPageBreak/>
              <w:t>698</w:t>
            </w:r>
          </w:p>
        </w:tc>
        <w:tc>
          <w:tcPr>
            <w:tcW w:w="4820" w:type="dxa"/>
          </w:tcPr>
          <w:p w:rsidR="00590876" w:rsidRPr="0079402A" w:rsidRDefault="00590876" w:rsidP="00590876">
            <w:r>
              <w:t xml:space="preserve">Ying Yang, </w:t>
            </w:r>
            <w:proofErr w:type="spellStart"/>
            <w:r>
              <w:t>Yanqi</w:t>
            </w:r>
            <w:proofErr w:type="spellEnd"/>
            <w:r>
              <w:t xml:space="preserve"> Yang, </w:t>
            </w:r>
            <w:proofErr w:type="spellStart"/>
            <w:r>
              <w:t>Xiaotong</w:t>
            </w:r>
            <w:proofErr w:type="spellEnd"/>
            <w:r>
              <w:t xml:space="preserve"> </w:t>
            </w:r>
            <w:proofErr w:type="spellStart"/>
            <w:r>
              <w:t>Li,Liang</w:t>
            </w:r>
            <w:proofErr w:type="spellEnd"/>
            <w:r>
              <w:t xml:space="preserve"> Cui, </w:t>
            </w:r>
            <w:proofErr w:type="spellStart"/>
            <w:r>
              <w:lastRenderedPageBreak/>
              <w:t>Minkui</w:t>
            </w:r>
            <w:proofErr w:type="spellEnd"/>
            <w:r>
              <w:t xml:space="preserve"> Fu, A.B. </w:t>
            </w:r>
            <w:proofErr w:type="spellStart"/>
            <w:r>
              <w:t>Rabie</w:t>
            </w:r>
            <w:proofErr w:type="spellEnd"/>
            <w:r>
              <w:t xml:space="preserve"> and Ding Zhang</w:t>
            </w:r>
          </w:p>
        </w:tc>
      </w:tr>
      <w:tr w:rsidR="00590876" w:rsidRPr="0079402A" w:rsidTr="00590876">
        <w:tc>
          <w:tcPr>
            <w:tcW w:w="5400" w:type="dxa"/>
          </w:tcPr>
          <w:p w:rsidR="00590876" w:rsidRPr="0079402A" w:rsidRDefault="00590876" w:rsidP="00590876">
            <w:r>
              <w:lastRenderedPageBreak/>
              <w:t>Activation-deactivation rapid palatal expansion and reverse headgear in Class III cases</w:t>
            </w:r>
          </w:p>
        </w:tc>
        <w:tc>
          <w:tcPr>
            <w:tcW w:w="1080" w:type="dxa"/>
          </w:tcPr>
          <w:p w:rsidR="00590876" w:rsidRPr="0079402A" w:rsidRDefault="00590876" w:rsidP="00590876">
            <w:r>
              <w:t>706</w:t>
            </w:r>
          </w:p>
        </w:tc>
        <w:tc>
          <w:tcPr>
            <w:tcW w:w="4820" w:type="dxa"/>
          </w:tcPr>
          <w:p w:rsidR="00590876" w:rsidRPr="0079402A" w:rsidRDefault="00590876" w:rsidP="00590876">
            <w:proofErr w:type="spellStart"/>
            <w:r>
              <w:t>Devrim</w:t>
            </w:r>
            <w:proofErr w:type="spellEnd"/>
            <w:r>
              <w:t xml:space="preserve"> </w:t>
            </w:r>
            <w:proofErr w:type="spellStart"/>
            <w:r>
              <w:t>Isci</w:t>
            </w:r>
            <w:proofErr w:type="spellEnd"/>
            <w:r>
              <w:t xml:space="preserve">, tamer Turk and Selma </w:t>
            </w:r>
            <w:proofErr w:type="spellStart"/>
            <w:r>
              <w:t>Elekdag-turk</w:t>
            </w:r>
            <w:proofErr w:type="spellEnd"/>
          </w:p>
        </w:tc>
      </w:tr>
      <w:tr w:rsidR="00590876" w:rsidRPr="0079402A" w:rsidTr="00590876">
        <w:tc>
          <w:tcPr>
            <w:tcW w:w="5400" w:type="dxa"/>
          </w:tcPr>
          <w:p w:rsidR="00590876" w:rsidRPr="0079402A" w:rsidRDefault="00590876" w:rsidP="00590876">
            <w:r>
              <w:t>Effects of rapid maxillary expansion with a memory palatal split screw on the morphology of the maxillary dental arch and nasal airway resistance</w:t>
            </w:r>
          </w:p>
        </w:tc>
        <w:tc>
          <w:tcPr>
            <w:tcW w:w="1080" w:type="dxa"/>
          </w:tcPr>
          <w:p w:rsidR="00590876" w:rsidRPr="0079402A" w:rsidRDefault="00590876" w:rsidP="00590876">
            <w:r>
              <w:t>716</w:t>
            </w:r>
          </w:p>
        </w:tc>
        <w:tc>
          <w:tcPr>
            <w:tcW w:w="4820" w:type="dxa"/>
          </w:tcPr>
          <w:p w:rsidR="00590876" w:rsidRPr="0079402A" w:rsidRDefault="00590876" w:rsidP="00590876">
            <w:proofErr w:type="spellStart"/>
            <w:r>
              <w:t>Koray</w:t>
            </w:r>
            <w:proofErr w:type="spellEnd"/>
            <w:r>
              <w:t xml:space="preserve"> </w:t>
            </w:r>
            <w:proofErr w:type="spellStart"/>
            <w:r>
              <w:t>Halicioglu</w:t>
            </w:r>
            <w:proofErr w:type="spellEnd"/>
            <w:r>
              <w:t xml:space="preserve">, </w:t>
            </w:r>
            <w:proofErr w:type="spellStart"/>
            <w:r>
              <w:t>Nihat</w:t>
            </w:r>
            <w:proofErr w:type="spellEnd"/>
            <w:r>
              <w:t xml:space="preserve"> </w:t>
            </w:r>
            <w:proofErr w:type="spellStart"/>
            <w:r>
              <w:t>Kilic</w:t>
            </w:r>
            <w:proofErr w:type="spellEnd"/>
            <w:r>
              <w:t xml:space="preserve">, </w:t>
            </w:r>
            <w:proofErr w:type="spellStart"/>
            <w:r>
              <w:t>Lbraim</w:t>
            </w:r>
            <w:proofErr w:type="spellEnd"/>
            <w:r>
              <w:t xml:space="preserve"> </w:t>
            </w:r>
            <w:proofErr w:type="spellStart"/>
            <w:r>
              <w:t>Yavuz</w:t>
            </w:r>
            <w:proofErr w:type="spellEnd"/>
            <w:r>
              <w:t xml:space="preserve"> and </w:t>
            </w:r>
            <w:proofErr w:type="spellStart"/>
            <w:r>
              <w:t>Bulent</w:t>
            </w:r>
            <w:proofErr w:type="spellEnd"/>
            <w:r>
              <w:t xml:space="preserve"> </w:t>
            </w:r>
            <w:proofErr w:type="spellStart"/>
            <w:r>
              <w:t>Aktan</w:t>
            </w:r>
            <w:proofErr w:type="spellEnd"/>
          </w:p>
        </w:tc>
      </w:tr>
      <w:tr w:rsidR="00590876" w:rsidRPr="0079402A" w:rsidTr="00590876">
        <w:tc>
          <w:tcPr>
            <w:tcW w:w="5400" w:type="dxa"/>
          </w:tcPr>
          <w:p w:rsidR="00590876" w:rsidRPr="0079402A" w:rsidRDefault="00590876" w:rsidP="00590876">
            <w:r>
              <w:t xml:space="preserve">A comparison of hand-tracing and </w:t>
            </w:r>
            <w:proofErr w:type="spellStart"/>
            <w:r>
              <w:t>cephalometric</w:t>
            </w:r>
            <w:proofErr w:type="spellEnd"/>
            <w:r>
              <w:t xml:space="preserve"> analysis computer programs with and without advanced features-accuracy and time demands</w:t>
            </w:r>
          </w:p>
        </w:tc>
        <w:tc>
          <w:tcPr>
            <w:tcW w:w="1080" w:type="dxa"/>
          </w:tcPr>
          <w:p w:rsidR="00590876" w:rsidRPr="0079402A" w:rsidRDefault="00590876" w:rsidP="00590876">
            <w:r>
              <w:t>721</w:t>
            </w:r>
          </w:p>
        </w:tc>
        <w:tc>
          <w:tcPr>
            <w:tcW w:w="4820" w:type="dxa"/>
          </w:tcPr>
          <w:p w:rsidR="00590876" w:rsidRPr="0079402A" w:rsidRDefault="00590876" w:rsidP="00590876">
            <w:proofErr w:type="spellStart"/>
            <w:r>
              <w:t>Georgios</w:t>
            </w:r>
            <w:proofErr w:type="spellEnd"/>
            <w:r>
              <w:t xml:space="preserve"> </w:t>
            </w:r>
            <w:proofErr w:type="spellStart"/>
            <w:r>
              <w:t>Tsorovas</w:t>
            </w:r>
            <w:proofErr w:type="spellEnd"/>
            <w:r>
              <w:t xml:space="preserve"> and </w:t>
            </w:r>
            <w:proofErr w:type="spellStart"/>
            <w:r>
              <w:t>Agneta</w:t>
            </w:r>
            <w:proofErr w:type="spellEnd"/>
            <w:r>
              <w:t xml:space="preserve"> Linder-Aronson </w:t>
            </w:r>
            <w:proofErr w:type="spellStart"/>
            <w:r>
              <w:t>Karsten</w:t>
            </w:r>
            <w:proofErr w:type="spellEnd"/>
          </w:p>
        </w:tc>
      </w:tr>
      <w:tr w:rsidR="00590876" w:rsidRPr="0079402A" w:rsidTr="00590876">
        <w:tc>
          <w:tcPr>
            <w:tcW w:w="5400" w:type="dxa"/>
          </w:tcPr>
          <w:p w:rsidR="00590876" w:rsidRPr="0079402A" w:rsidRDefault="00590876" w:rsidP="00590876">
            <w:r>
              <w:t>Effects of the functional regulator III on  Profile changes in subjects with maxillary deficiency</w:t>
            </w:r>
          </w:p>
        </w:tc>
        <w:tc>
          <w:tcPr>
            <w:tcW w:w="1080" w:type="dxa"/>
          </w:tcPr>
          <w:p w:rsidR="00590876" w:rsidRPr="0079402A" w:rsidRDefault="00590876" w:rsidP="00590876">
            <w:r>
              <w:t>729</w:t>
            </w:r>
          </w:p>
        </w:tc>
        <w:tc>
          <w:tcPr>
            <w:tcW w:w="4820" w:type="dxa"/>
          </w:tcPr>
          <w:p w:rsidR="00590876" w:rsidRPr="0079402A" w:rsidRDefault="00590876" w:rsidP="00590876">
            <w:proofErr w:type="spellStart"/>
            <w:r>
              <w:t>Nihat</w:t>
            </w:r>
            <w:proofErr w:type="spellEnd"/>
            <w:r>
              <w:t xml:space="preserve"> </w:t>
            </w:r>
            <w:proofErr w:type="spellStart"/>
            <w:r>
              <w:t>Kilic</w:t>
            </w:r>
            <w:proofErr w:type="spellEnd"/>
            <w:r>
              <w:t xml:space="preserve">, </w:t>
            </w:r>
            <w:proofErr w:type="spellStart"/>
            <w:r>
              <w:t>Mevlut</w:t>
            </w:r>
            <w:proofErr w:type="spellEnd"/>
            <w:r>
              <w:t xml:space="preserve"> </w:t>
            </w:r>
            <w:proofErr w:type="spellStart"/>
            <w:r>
              <w:t>Celikoglu</w:t>
            </w:r>
            <w:proofErr w:type="spellEnd"/>
            <w:r>
              <w:t xml:space="preserve"> and </w:t>
            </w:r>
            <w:proofErr w:type="spellStart"/>
            <w:r>
              <w:t>Husamettin</w:t>
            </w:r>
            <w:proofErr w:type="spellEnd"/>
            <w:r>
              <w:t xml:space="preserve"> </w:t>
            </w:r>
            <w:proofErr w:type="spellStart"/>
            <w:r>
              <w:t>Oktay</w:t>
            </w:r>
            <w:proofErr w:type="spellEnd"/>
          </w:p>
        </w:tc>
      </w:tr>
      <w:tr w:rsidR="00590876" w:rsidRPr="0079402A" w:rsidTr="00590876">
        <w:tc>
          <w:tcPr>
            <w:tcW w:w="5400" w:type="dxa"/>
          </w:tcPr>
          <w:p w:rsidR="00590876" w:rsidRPr="0079402A" w:rsidRDefault="00590876" w:rsidP="00590876">
            <w:r>
              <w:t xml:space="preserve">Accurate pre-surgical determination for self-drilling </w:t>
            </w:r>
            <w:proofErr w:type="spellStart"/>
            <w:r>
              <w:t>miniscrew</w:t>
            </w:r>
            <w:proofErr w:type="spellEnd"/>
            <w:r>
              <w:t xml:space="preserve"> implant placement using surgical guides and cone-beam computed tomography</w:t>
            </w:r>
          </w:p>
        </w:tc>
        <w:tc>
          <w:tcPr>
            <w:tcW w:w="1080" w:type="dxa"/>
          </w:tcPr>
          <w:p w:rsidR="00590876" w:rsidRPr="0079402A" w:rsidRDefault="00590876" w:rsidP="00590876">
            <w:r>
              <w:t>735</w:t>
            </w:r>
          </w:p>
        </w:tc>
        <w:tc>
          <w:tcPr>
            <w:tcW w:w="4820" w:type="dxa"/>
          </w:tcPr>
          <w:p w:rsidR="00590876" w:rsidRPr="0079402A" w:rsidRDefault="00590876" w:rsidP="00590876">
            <w:r>
              <w:t xml:space="preserve">Ken Miyazawa, </w:t>
            </w:r>
            <w:proofErr w:type="spellStart"/>
            <w:r>
              <w:t>Misuzu</w:t>
            </w:r>
            <w:proofErr w:type="spellEnd"/>
            <w:r>
              <w:t xml:space="preserve"> Kawaguchi, </w:t>
            </w:r>
            <w:proofErr w:type="spellStart"/>
            <w:r>
              <w:t>masako</w:t>
            </w:r>
            <w:proofErr w:type="spellEnd"/>
            <w:r>
              <w:t xml:space="preserve"> </w:t>
            </w:r>
            <w:proofErr w:type="spellStart"/>
            <w:r>
              <w:t>tabuchi</w:t>
            </w:r>
            <w:proofErr w:type="spellEnd"/>
            <w:r>
              <w:t xml:space="preserve"> and </w:t>
            </w:r>
            <w:proofErr w:type="spellStart"/>
            <w:r>
              <w:t>Shigemi</w:t>
            </w:r>
            <w:proofErr w:type="spellEnd"/>
            <w:r>
              <w:t xml:space="preserve"> </w:t>
            </w:r>
            <w:proofErr w:type="spellStart"/>
            <w:r>
              <w:t>Goto</w:t>
            </w:r>
            <w:proofErr w:type="spellEnd"/>
          </w:p>
        </w:tc>
      </w:tr>
      <w:tr w:rsidR="00590876" w:rsidRPr="0079402A" w:rsidTr="00590876">
        <w:tc>
          <w:tcPr>
            <w:tcW w:w="5400" w:type="dxa"/>
          </w:tcPr>
          <w:p w:rsidR="00590876" w:rsidRDefault="00590876" w:rsidP="00590876">
            <w:proofErr w:type="spellStart"/>
            <w:r>
              <w:t>Debonding</w:t>
            </w:r>
            <w:proofErr w:type="spellEnd"/>
            <w:r>
              <w:t xml:space="preserve"> force and deformation of two multi-stranded lingual retainer wires </w:t>
            </w:r>
            <w:proofErr w:type="spellStart"/>
            <w:r>
              <w:t>boncded</w:t>
            </w:r>
            <w:proofErr w:type="spellEnd"/>
            <w:r>
              <w:t xml:space="preserve"> to incisor enamel: an in vitro study </w:t>
            </w:r>
          </w:p>
        </w:tc>
        <w:tc>
          <w:tcPr>
            <w:tcW w:w="1080" w:type="dxa"/>
          </w:tcPr>
          <w:p w:rsidR="00590876" w:rsidRDefault="00590876" w:rsidP="00590876">
            <w:r>
              <w:t>741</w:t>
            </w:r>
          </w:p>
        </w:tc>
        <w:tc>
          <w:tcPr>
            <w:tcW w:w="4820" w:type="dxa"/>
          </w:tcPr>
          <w:p w:rsidR="00590876" w:rsidRDefault="00590876" w:rsidP="00590876">
            <w:r>
              <w:t>M. E. Cooke and M. Sherriff</w:t>
            </w:r>
          </w:p>
        </w:tc>
      </w:tr>
      <w:tr w:rsidR="00590876" w:rsidRPr="0079402A" w:rsidTr="00590876">
        <w:tc>
          <w:tcPr>
            <w:tcW w:w="5400" w:type="dxa"/>
          </w:tcPr>
          <w:p w:rsidR="00590876" w:rsidRDefault="00590876" w:rsidP="00590876">
            <w:proofErr w:type="spellStart"/>
            <w:r>
              <w:t>Electromyographic</w:t>
            </w:r>
            <w:proofErr w:type="spellEnd"/>
            <w:r>
              <w:t xml:space="preserve"> evaluation of </w:t>
            </w:r>
            <w:proofErr w:type="spellStart"/>
            <w:r>
              <w:t>masticatory</w:t>
            </w:r>
            <w:proofErr w:type="spellEnd"/>
            <w:r>
              <w:t xml:space="preserve">, neck, and trunk muscle activity in patients with posterior </w:t>
            </w:r>
            <w:proofErr w:type="spellStart"/>
            <w:r>
              <w:t>crossites</w:t>
            </w:r>
            <w:proofErr w:type="spellEnd"/>
          </w:p>
        </w:tc>
        <w:tc>
          <w:tcPr>
            <w:tcW w:w="1080" w:type="dxa"/>
          </w:tcPr>
          <w:p w:rsidR="00590876" w:rsidRDefault="00590876" w:rsidP="00590876">
            <w:r>
              <w:t>747</w:t>
            </w:r>
          </w:p>
        </w:tc>
        <w:tc>
          <w:tcPr>
            <w:tcW w:w="4820" w:type="dxa"/>
          </w:tcPr>
          <w:p w:rsidR="00590876" w:rsidRDefault="00590876" w:rsidP="00590876">
            <w:proofErr w:type="spellStart"/>
            <w:r>
              <w:t>Simona</w:t>
            </w:r>
            <w:proofErr w:type="spellEnd"/>
            <w:r>
              <w:t xml:space="preserve"> </w:t>
            </w:r>
            <w:proofErr w:type="spellStart"/>
            <w:r>
              <w:t>Tecco</w:t>
            </w:r>
            <w:proofErr w:type="spellEnd"/>
            <w:r>
              <w:t xml:space="preserve">, Stefano </w:t>
            </w:r>
            <w:proofErr w:type="spellStart"/>
            <w:r>
              <w:t>Tete</w:t>
            </w:r>
            <w:proofErr w:type="spellEnd"/>
            <w:r>
              <w:t xml:space="preserve"> and </w:t>
            </w:r>
            <w:proofErr w:type="spellStart"/>
            <w:r>
              <w:t>Felice</w:t>
            </w:r>
            <w:proofErr w:type="spellEnd"/>
            <w:r>
              <w:t xml:space="preserve"> </w:t>
            </w:r>
            <w:proofErr w:type="spellStart"/>
            <w:r>
              <w:t>Festa</w:t>
            </w:r>
            <w:proofErr w:type="spellEnd"/>
            <w:r>
              <w:t xml:space="preserve"> </w:t>
            </w:r>
          </w:p>
        </w:tc>
      </w:tr>
      <w:tr w:rsidR="00590876" w:rsidRPr="0079402A" w:rsidTr="00590876">
        <w:tc>
          <w:tcPr>
            <w:tcW w:w="5400" w:type="dxa"/>
          </w:tcPr>
          <w:p w:rsidR="00590876" w:rsidRDefault="00590876" w:rsidP="00590876">
            <w:r>
              <w:t>Clinical problem solving in dentistry, 3</w:t>
            </w:r>
            <w:r w:rsidRPr="00351122">
              <w:rPr>
                <w:vertAlign w:val="superscript"/>
              </w:rPr>
              <w:t>rd</w:t>
            </w:r>
            <w:r>
              <w:t xml:space="preserve"> </w:t>
            </w:r>
            <w:proofErr w:type="spellStart"/>
            <w:r>
              <w:t>edn</w:t>
            </w:r>
            <w:proofErr w:type="spellEnd"/>
            <w:r>
              <w:t>. (2010)</w:t>
            </w:r>
          </w:p>
        </w:tc>
        <w:tc>
          <w:tcPr>
            <w:tcW w:w="1080" w:type="dxa"/>
          </w:tcPr>
          <w:p w:rsidR="00590876" w:rsidRDefault="00590876" w:rsidP="00590876">
            <w:r>
              <w:t>753</w:t>
            </w:r>
          </w:p>
        </w:tc>
        <w:tc>
          <w:tcPr>
            <w:tcW w:w="4820" w:type="dxa"/>
          </w:tcPr>
          <w:p w:rsidR="00590876" w:rsidRDefault="00590876" w:rsidP="00590876">
            <w:r>
              <w:t>Edward W. Odell</w:t>
            </w:r>
          </w:p>
        </w:tc>
      </w:tr>
      <w:tr w:rsidR="00590876" w:rsidRPr="0079402A" w:rsidTr="00590876">
        <w:tc>
          <w:tcPr>
            <w:tcW w:w="5400" w:type="dxa"/>
          </w:tcPr>
          <w:p w:rsidR="00590876" w:rsidRDefault="00590876" w:rsidP="00590876">
            <w:r>
              <w:t>Implant dentistry. A Practical approach, 2</w:t>
            </w:r>
            <w:r w:rsidRPr="00CE326D">
              <w:rPr>
                <w:vertAlign w:val="superscript"/>
              </w:rPr>
              <w:t>nd</w:t>
            </w:r>
            <w:r>
              <w:t xml:space="preserve"> </w:t>
            </w:r>
            <w:proofErr w:type="spellStart"/>
            <w:r>
              <w:t>edn</w:t>
            </w:r>
            <w:proofErr w:type="spellEnd"/>
            <w:r>
              <w:t>. 2010</w:t>
            </w:r>
          </w:p>
        </w:tc>
        <w:tc>
          <w:tcPr>
            <w:tcW w:w="1080" w:type="dxa"/>
          </w:tcPr>
          <w:p w:rsidR="00590876" w:rsidRDefault="00590876" w:rsidP="00590876">
            <w:r>
              <w:t>753</w:t>
            </w:r>
          </w:p>
        </w:tc>
        <w:tc>
          <w:tcPr>
            <w:tcW w:w="4820" w:type="dxa"/>
          </w:tcPr>
          <w:p w:rsidR="00590876" w:rsidRDefault="00590876" w:rsidP="00590876">
            <w:proofErr w:type="spellStart"/>
            <w:r>
              <w:t>Arun</w:t>
            </w:r>
            <w:proofErr w:type="spellEnd"/>
            <w:r>
              <w:t xml:space="preserve"> K. </w:t>
            </w:r>
            <w:proofErr w:type="spellStart"/>
            <w:r>
              <w:t>Garg</w:t>
            </w:r>
            <w:proofErr w:type="spellEnd"/>
          </w:p>
        </w:tc>
      </w:tr>
    </w:tbl>
    <w:p w:rsidR="00590876" w:rsidRDefault="00590876" w:rsidP="00590876">
      <w:pPr>
        <w:rPr>
          <w:sz w:val="40"/>
          <w:szCs w:val="40"/>
        </w:rPr>
      </w:pPr>
    </w:p>
    <w:p w:rsidR="00590876" w:rsidRPr="00B35D69" w:rsidRDefault="00590876" w:rsidP="00590876"/>
    <w:p w:rsidR="00590876" w:rsidRDefault="00590876" w:rsidP="00EF4D78"/>
    <w:sectPr w:rsidR="00590876" w:rsidSect="00590876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16E35"/>
    <w:multiLevelType w:val="hybridMultilevel"/>
    <w:tmpl w:val="4F748722"/>
    <w:lvl w:ilvl="0" w:tplc="2D44F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C1724"/>
    <w:multiLevelType w:val="hybridMultilevel"/>
    <w:tmpl w:val="EFA65DD0"/>
    <w:lvl w:ilvl="0" w:tplc="C9762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F607F"/>
    <w:multiLevelType w:val="hybridMultilevel"/>
    <w:tmpl w:val="B9D6D0B2"/>
    <w:lvl w:ilvl="0" w:tplc="21B8F9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D5CF0"/>
    <w:multiLevelType w:val="hybridMultilevel"/>
    <w:tmpl w:val="813C45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A0173"/>
    <w:rsid w:val="0001763F"/>
    <w:rsid w:val="0004763F"/>
    <w:rsid w:val="00135F37"/>
    <w:rsid w:val="004A6D4A"/>
    <w:rsid w:val="004C78FC"/>
    <w:rsid w:val="00590876"/>
    <w:rsid w:val="00606724"/>
    <w:rsid w:val="00707837"/>
    <w:rsid w:val="007802B1"/>
    <w:rsid w:val="009500DC"/>
    <w:rsid w:val="00966E4F"/>
    <w:rsid w:val="00A8610F"/>
    <w:rsid w:val="00AF00D3"/>
    <w:rsid w:val="00AF1BFE"/>
    <w:rsid w:val="00CA0173"/>
    <w:rsid w:val="00D86884"/>
    <w:rsid w:val="00EA1369"/>
    <w:rsid w:val="00EC7480"/>
    <w:rsid w:val="00EF4D78"/>
    <w:rsid w:val="00F119A0"/>
    <w:rsid w:val="00F5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0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78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12</Pages>
  <Words>3309</Words>
  <Characters>18863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2014-09-23T20:21:00Z</dcterms:created>
  <dcterms:modified xsi:type="dcterms:W3CDTF">2014-09-29T13:49:00Z</dcterms:modified>
</cp:coreProperties>
</file>