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E8" w:rsidRPr="00DC5B00" w:rsidRDefault="00FF18E8" w:rsidP="00FF18E8">
      <w:pPr>
        <w:spacing w:after="0"/>
        <w:jc w:val="center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INTERNATIONAL JOURNAL OF DENTAL HYGIENE</w:t>
      </w:r>
    </w:p>
    <w:p w:rsidR="00FF18E8" w:rsidRPr="00DC5B00" w:rsidRDefault="00FF18E8" w:rsidP="00FF18E8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FF18E8" w:rsidRPr="00284458" w:rsidRDefault="00FF18E8" w:rsidP="00FF18E8">
      <w:pPr>
        <w:spacing w:after="0"/>
        <w:rPr>
          <w:b/>
          <w:sz w:val="40"/>
          <w:szCs w:val="40"/>
          <w:u w:val="single"/>
        </w:rPr>
      </w:pPr>
      <w:r w:rsidRPr="00284458">
        <w:rPr>
          <w:b/>
          <w:sz w:val="40"/>
          <w:szCs w:val="40"/>
          <w:u w:val="single"/>
        </w:rPr>
        <w:t>VOL.3- No.1-FEB- 05</w:t>
      </w:r>
    </w:p>
    <w:tbl>
      <w:tblPr>
        <w:tblStyle w:val="TableGrid"/>
        <w:tblW w:w="10774" w:type="dxa"/>
        <w:tblInd w:w="-601" w:type="dxa"/>
        <w:tblLook w:val="04A0"/>
      </w:tblPr>
      <w:tblGrid>
        <w:gridCol w:w="5771"/>
        <w:gridCol w:w="958"/>
        <w:gridCol w:w="4045"/>
      </w:tblGrid>
      <w:tr w:rsidR="00FF18E8" w:rsidRPr="00657688" w:rsidTr="00FF18E8">
        <w:tc>
          <w:tcPr>
            <w:tcW w:w="5771" w:type="dxa"/>
          </w:tcPr>
          <w:p w:rsidR="00FF18E8" w:rsidRPr="00EE0ABD" w:rsidRDefault="00FF18E8" w:rsidP="0024438C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958" w:type="dxa"/>
          </w:tcPr>
          <w:p w:rsidR="00FF18E8" w:rsidRPr="00657688" w:rsidRDefault="00FF18E8" w:rsidP="0024438C">
            <w:r>
              <w:t>1</w:t>
            </w:r>
          </w:p>
        </w:tc>
        <w:tc>
          <w:tcPr>
            <w:tcW w:w="4045" w:type="dxa"/>
          </w:tcPr>
          <w:p w:rsidR="00FF18E8" w:rsidRPr="00467D88" w:rsidRDefault="00FF18E8" w:rsidP="0024438C">
            <w:r>
              <w:t xml:space="preserve">Sue </w:t>
            </w:r>
            <w:proofErr w:type="spellStart"/>
            <w:r>
              <w:t>Aldenhoven</w:t>
            </w:r>
            <w:proofErr w:type="spellEnd"/>
            <w:r>
              <w:t xml:space="preserve"> President IFDH</w:t>
            </w:r>
          </w:p>
        </w:tc>
      </w:tr>
      <w:tr w:rsidR="00FF18E8" w:rsidRPr="00657688" w:rsidTr="00FF18E8">
        <w:tc>
          <w:tcPr>
            <w:tcW w:w="5771" w:type="dxa"/>
          </w:tcPr>
          <w:p w:rsidR="00FF18E8" w:rsidRDefault="00FF18E8" w:rsidP="0024438C">
            <w:r>
              <w:t>REVIEW ARTICLE</w:t>
            </w:r>
          </w:p>
          <w:p w:rsidR="00FF18E8" w:rsidRDefault="00FF18E8" w:rsidP="0024438C">
            <w:r>
              <w:t xml:space="preserve"> Behavioral science in dentistry. The role of the </w:t>
            </w:r>
          </w:p>
          <w:p w:rsidR="00FF18E8" w:rsidRPr="00657688" w:rsidRDefault="00FF18E8" w:rsidP="0024438C">
            <w:r>
              <w:t>Dental hygienist in prevention and treatment of the fearful dental patient</w:t>
            </w:r>
          </w:p>
        </w:tc>
        <w:tc>
          <w:tcPr>
            <w:tcW w:w="958" w:type="dxa"/>
          </w:tcPr>
          <w:p w:rsidR="00FF18E8" w:rsidRPr="00657688" w:rsidRDefault="00FF18E8" w:rsidP="0024438C">
            <w:r>
              <w:t>2</w:t>
            </w:r>
          </w:p>
        </w:tc>
        <w:tc>
          <w:tcPr>
            <w:tcW w:w="4045" w:type="dxa"/>
          </w:tcPr>
          <w:p w:rsidR="00FF18E8" w:rsidRPr="00657688" w:rsidRDefault="00FF18E8" w:rsidP="0024438C">
            <w:r>
              <w:t xml:space="preserve">E </w:t>
            </w:r>
            <w:proofErr w:type="spellStart"/>
            <w:r>
              <w:t>Skaret</w:t>
            </w:r>
            <w:proofErr w:type="spellEnd"/>
            <w:r>
              <w:t xml:space="preserve">, E-K </w:t>
            </w:r>
            <w:proofErr w:type="spellStart"/>
            <w:r>
              <w:t>Soevdsnes</w:t>
            </w:r>
            <w:proofErr w:type="spellEnd"/>
          </w:p>
        </w:tc>
      </w:tr>
      <w:tr w:rsidR="00FF18E8" w:rsidRPr="00657688" w:rsidTr="00FF18E8">
        <w:tc>
          <w:tcPr>
            <w:tcW w:w="5771" w:type="dxa"/>
          </w:tcPr>
          <w:p w:rsidR="00FF18E8" w:rsidRDefault="00FF18E8" w:rsidP="0024438C">
            <w:r>
              <w:t>ORIGINAL ARTICLE</w:t>
            </w:r>
          </w:p>
          <w:p w:rsidR="00FF18E8" w:rsidRPr="00657688" w:rsidRDefault="00FF18E8" w:rsidP="0024438C">
            <w:r>
              <w:t xml:space="preserve"> A Study in vitro of the combined effects of soft drinks and tooth brushing with fluoride toothpaste on the wear of dentine</w:t>
            </w:r>
          </w:p>
        </w:tc>
        <w:tc>
          <w:tcPr>
            <w:tcW w:w="958" w:type="dxa"/>
          </w:tcPr>
          <w:p w:rsidR="00FF18E8" w:rsidRPr="00657688" w:rsidRDefault="00FF18E8" w:rsidP="0024438C">
            <w:r>
              <w:t>7</w:t>
            </w:r>
          </w:p>
        </w:tc>
        <w:tc>
          <w:tcPr>
            <w:tcW w:w="4045" w:type="dxa"/>
          </w:tcPr>
          <w:p w:rsidR="00FF18E8" w:rsidRPr="00657688" w:rsidRDefault="00FF18E8" w:rsidP="0024438C">
            <w:r>
              <w:t xml:space="preserve">S </w:t>
            </w:r>
            <w:proofErr w:type="spellStart"/>
            <w:r>
              <w:t>Ponduri</w:t>
            </w:r>
            <w:proofErr w:type="spellEnd"/>
            <w:r>
              <w:t xml:space="preserve"> ,E Macdonald, M </w:t>
            </w:r>
            <w:proofErr w:type="spellStart"/>
            <w:r>
              <w:t>Addy</w:t>
            </w:r>
            <w:proofErr w:type="spellEnd"/>
          </w:p>
        </w:tc>
      </w:tr>
      <w:tr w:rsidR="00FF18E8" w:rsidRPr="00657688" w:rsidTr="00FF18E8">
        <w:tc>
          <w:tcPr>
            <w:tcW w:w="5771" w:type="dxa"/>
          </w:tcPr>
          <w:p w:rsidR="00FF18E8" w:rsidRPr="00657688" w:rsidRDefault="00FF18E8" w:rsidP="0024438C">
            <w:r>
              <w:t>Factors related to oral hygiene in persons with scleroderma</w:t>
            </w:r>
          </w:p>
        </w:tc>
        <w:tc>
          <w:tcPr>
            <w:tcW w:w="958" w:type="dxa"/>
          </w:tcPr>
          <w:p w:rsidR="00FF18E8" w:rsidRPr="00657688" w:rsidRDefault="00FF18E8" w:rsidP="0024438C">
            <w:r>
              <w:t>13</w:t>
            </w:r>
          </w:p>
        </w:tc>
        <w:tc>
          <w:tcPr>
            <w:tcW w:w="4045" w:type="dxa"/>
          </w:tcPr>
          <w:p w:rsidR="00FF18E8" w:rsidRPr="00657688" w:rsidRDefault="00FF18E8" w:rsidP="0024438C">
            <w:r>
              <w:t xml:space="preserve">JL Poole , C Brewer ,K </w:t>
            </w:r>
            <w:proofErr w:type="spellStart"/>
            <w:r>
              <w:t>Rossie</w:t>
            </w:r>
            <w:proofErr w:type="spellEnd"/>
            <w:r>
              <w:t xml:space="preserve"> , CC Good, C Conte, V Steen </w:t>
            </w:r>
          </w:p>
        </w:tc>
      </w:tr>
      <w:tr w:rsidR="00FF18E8" w:rsidRPr="00657688" w:rsidTr="00FF18E8">
        <w:tc>
          <w:tcPr>
            <w:tcW w:w="5771" w:type="dxa"/>
          </w:tcPr>
          <w:p w:rsidR="00FF18E8" w:rsidRPr="00657688" w:rsidRDefault="00FF18E8" w:rsidP="0024438C">
            <w:r>
              <w:t xml:space="preserve">An in vitro antimicrobial comparison of </w:t>
            </w:r>
            <w:proofErr w:type="spellStart"/>
            <w:r>
              <w:t>miswak</w:t>
            </w:r>
            <w:proofErr w:type="spellEnd"/>
            <w:r>
              <w:t xml:space="preserve"> extract with commercially available non-alcohol </w:t>
            </w:r>
            <w:proofErr w:type="spellStart"/>
            <w:r>
              <w:t>mouthrinses</w:t>
            </w:r>
            <w:proofErr w:type="spellEnd"/>
          </w:p>
        </w:tc>
        <w:tc>
          <w:tcPr>
            <w:tcW w:w="958" w:type="dxa"/>
          </w:tcPr>
          <w:p w:rsidR="00FF18E8" w:rsidRPr="00657688" w:rsidRDefault="00FF18E8" w:rsidP="0024438C">
            <w:r>
              <w:t>18</w:t>
            </w:r>
          </w:p>
        </w:tc>
        <w:tc>
          <w:tcPr>
            <w:tcW w:w="4045" w:type="dxa"/>
          </w:tcPr>
          <w:p w:rsidR="00FF18E8" w:rsidRPr="00657688" w:rsidRDefault="00FF18E8" w:rsidP="0024438C">
            <w:r>
              <w:t xml:space="preserve">K </w:t>
            </w:r>
            <w:proofErr w:type="spellStart"/>
            <w:r>
              <w:t>Almas</w:t>
            </w:r>
            <w:proofErr w:type="spellEnd"/>
            <w:r>
              <w:t xml:space="preserve"> , N </w:t>
            </w:r>
            <w:proofErr w:type="spellStart"/>
            <w:r>
              <w:t>Skaug</w:t>
            </w:r>
            <w:proofErr w:type="spellEnd"/>
            <w:r>
              <w:t xml:space="preserve"> , I Ahmad</w:t>
            </w:r>
          </w:p>
        </w:tc>
      </w:tr>
      <w:tr w:rsidR="00FF18E8" w:rsidRPr="00657688" w:rsidTr="00FF18E8">
        <w:tc>
          <w:tcPr>
            <w:tcW w:w="5771" w:type="dxa"/>
          </w:tcPr>
          <w:p w:rsidR="00FF18E8" w:rsidRPr="00657688" w:rsidRDefault="00FF18E8" w:rsidP="0024438C">
            <w:r>
              <w:t>Clinical studies to determine the effectiveness of a whitening toothpaste at reducing stain (using a forced stain model)</w:t>
            </w:r>
          </w:p>
        </w:tc>
        <w:tc>
          <w:tcPr>
            <w:tcW w:w="958" w:type="dxa"/>
          </w:tcPr>
          <w:p w:rsidR="00FF18E8" w:rsidRPr="00657688" w:rsidRDefault="00FF18E8" w:rsidP="0024438C">
            <w:r>
              <w:t>25</w:t>
            </w:r>
          </w:p>
        </w:tc>
        <w:tc>
          <w:tcPr>
            <w:tcW w:w="4045" w:type="dxa"/>
          </w:tcPr>
          <w:p w:rsidR="00FF18E8" w:rsidRPr="00657688" w:rsidRDefault="00FF18E8" w:rsidP="0024438C">
            <w:r>
              <w:t xml:space="preserve">J Moran, NCA </w:t>
            </w:r>
            <w:proofErr w:type="spellStart"/>
            <w:r>
              <w:t>Claydon</w:t>
            </w:r>
            <w:proofErr w:type="spellEnd"/>
            <w:r>
              <w:t xml:space="preserve"> ,M </w:t>
            </w:r>
            <w:proofErr w:type="spellStart"/>
            <w:r>
              <w:t>Addy</w:t>
            </w:r>
            <w:proofErr w:type="spellEnd"/>
            <w:r>
              <w:t xml:space="preserve">, R </w:t>
            </w:r>
            <w:proofErr w:type="spellStart"/>
            <w:r>
              <w:t>Newcombe</w:t>
            </w:r>
            <w:proofErr w:type="spellEnd"/>
          </w:p>
        </w:tc>
      </w:tr>
      <w:tr w:rsidR="00FF18E8" w:rsidRPr="00657688" w:rsidTr="00FF18E8">
        <w:tc>
          <w:tcPr>
            <w:tcW w:w="5771" w:type="dxa"/>
          </w:tcPr>
          <w:p w:rsidR="00FF18E8" w:rsidRPr="00657688" w:rsidRDefault="00FF18E8" w:rsidP="0024438C">
            <w:r>
              <w:t>Mapping an appropriate health promotion approach for crèches in an informal settlement</w:t>
            </w:r>
          </w:p>
        </w:tc>
        <w:tc>
          <w:tcPr>
            <w:tcW w:w="958" w:type="dxa"/>
          </w:tcPr>
          <w:p w:rsidR="00FF18E8" w:rsidRPr="00657688" w:rsidRDefault="00FF18E8" w:rsidP="0024438C">
            <w:r>
              <w:t>31</w:t>
            </w:r>
          </w:p>
        </w:tc>
        <w:tc>
          <w:tcPr>
            <w:tcW w:w="4045" w:type="dxa"/>
          </w:tcPr>
          <w:p w:rsidR="00FF18E8" w:rsidRPr="00657688" w:rsidRDefault="00FF18E8" w:rsidP="0024438C">
            <w:r>
              <w:t xml:space="preserve">P </w:t>
            </w:r>
            <w:proofErr w:type="spellStart"/>
            <w:r>
              <w:t>Brijlal,N</w:t>
            </w:r>
            <w:proofErr w:type="spellEnd"/>
            <w:r>
              <w:t xml:space="preserve"> Gordon</w:t>
            </w:r>
          </w:p>
        </w:tc>
      </w:tr>
      <w:tr w:rsidR="00FF18E8" w:rsidRPr="00657688" w:rsidTr="00FF18E8">
        <w:tc>
          <w:tcPr>
            <w:tcW w:w="5771" w:type="dxa"/>
          </w:tcPr>
          <w:p w:rsidR="00FF18E8" w:rsidRPr="00657688" w:rsidRDefault="00FF18E8" w:rsidP="0024438C">
            <w:r>
              <w:t>International employment in clinical practice: influencing factors for the dental hygienist</w:t>
            </w:r>
          </w:p>
        </w:tc>
        <w:tc>
          <w:tcPr>
            <w:tcW w:w="958" w:type="dxa"/>
          </w:tcPr>
          <w:p w:rsidR="00FF18E8" w:rsidRPr="00657688" w:rsidRDefault="00FF18E8" w:rsidP="0024438C">
            <w:r>
              <w:t>37</w:t>
            </w:r>
          </w:p>
        </w:tc>
        <w:tc>
          <w:tcPr>
            <w:tcW w:w="4045" w:type="dxa"/>
          </w:tcPr>
          <w:p w:rsidR="00FF18E8" w:rsidRPr="00657688" w:rsidRDefault="00FF18E8" w:rsidP="0024438C">
            <w:r>
              <w:t xml:space="preserve">A Abbott, S-Y Barrow, F </w:t>
            </w:r>
            <w:proofErr w:type="spellStart"/>
            <w:r>
              <w:t>Lopresti</w:t>
            </w:r>
            <w:proofErr w:type="spellEnd"/>
            <w:r>
              <w:t xml:space="preserve"> E </w:t>
            </w:r>
            <w:proofErr w:type="spellStart"/>
            <w:r>
              <w:t>Hittelman</w:t>
            </w:r>
            <w:proofErr w:type="spellEnd"/>
          </w:p>
        </w:tc>
      </w:tr>
      <w:tr w:rsidR="00FF18E8" w:rsidRPr="00657688" w:rsidTr="00FF18E8">
        <w:tc>
          <w:tcPr>
            <w:tcW w:w="5771" w:type="dxa"/>
          </w:tcPr>
          <w:p w:rsidR="00FF18E8" w:rsidRDefault="00FF18E8" w:rsidP="0024438C">
            <w:r>
              <w:t>WHAT IS NEW IN RESEARCH?</w:t>
            </w:r>
          </w:p>
          <w:p w:rsidR="00FF18E8" w:rsidRDefault="00FF18E8" w:rsidP="0024438C">
            <w:r>
              <w:t>Diabetes in women</w:t>
            </w:r>
          </w:p>
        </w:tc>
        <w:tc>
          <w:tcPr>
            <w:tcW w:w="958" w:type="dxa"/>
          </w:tcPr>
          <w:p w:rsidR="00FF18E8" w:rsidRDefault="00FF18E8" w:rsidP="0024438C">
            <w:r>
              <w:t>45</w:t>
            </w:r>
          </w:p>
        </w:tc>
        <w:tc>
          <w:tcPr>
            <w:tcW w:w="4045" w:type="dxa"/>
          </w:tcPr>
          <w:p w:rsidR="00FF18E8" w:rsidRDefault="00FF18E8" w:rsidP="0024438C"/>
        </w:tc>
      </w:tr>
      <w:tr w:rsidR="00FF18E8" w:rsidRPr="00657688" w:rsidTr="00FF18E8">
        <w:tc>
          <w:tcPr>
            <w:tcW w:w="5771" w:type="dxa"/>
          </w:tcPr>
          <w:p w:rsidR="00FF18E8" w:rsidRDefault="00FF18E8" w:rsidP="0024438C">
            <w:r>
              <w:t>WEBSITE UPDATE</w:t>
            </w:r>
          </w:p>
        </w:tc>
        <w:tc>
          <w:tcPr>
            <w:tcW w:w="958" w:type="dxa"/>
          </w:tcPr>
          <w:p w:rsidR="00FF18E8" w:rsidRDefault="00FF18E8" w:rsidP="0024438C">
            <w:r>
              <w:t>48</w:t>
            </w:r>
          </w:p>
        </w:tc>
        <w:tc>
          <w:tcPr>
            <w:tcW w:w="4045" w:type="dxa"/>
          </w:tcPr>
          <w:p w:rsidR="00FF18E8" w:rsidRDefault="00FF18E8" w:rsidP="0024438C"/>
        </w:tc>
      </w:tr>
      <w:tr w:rsidR="00FF18E8" w:rsidRPr="00657688" w:rsidTr="00FF18E8">
        <w:tc>
          <w:tcPr>
            <w:tcW w:w="5771" w:type="dxa"/>
          </w:tcPr>
          <w:p w:rsidR="00FF18E8" w:rsidRDefault="00FF18E8" w:rsidP="0024438C">
            <w:r>
              <w:t>IS YOUR KNOWLEDGEUP-TO-DATE</w:t>
            </w:r>
          </w:p>
        </w:tc>
        <w:tc>
          <w:tcPr>
            <w:tcW w:w="958" w:type="dxa"/>
          </w:tcPr>
          <w:p w:rsidR="00FF18E8" w:rsidRDefault="00FF18E8" w:rsidP="0024438C">
            <w:r>
              <w:t>49</w:t>
            </w:r>
          </w:p>
        </w:tc>
        <w:tc>
          <w:tcPr>
            <w:tcW w:w="4045" w:type="dxa"/>
          </w:tcPr>
          <w:p w:rsidR="00FF18E8" w:rsidRDefault="00FF18E8" w:rsidP="0024438C"/>
        </w:tc>
      </w:tr>
      <w:tr w:rsidR="00FF18E8" w:rsidRPr="00657688" w:rsidTr="00FF18E8">
        <w:tc>
          <w:tcPr>
            <w:tcW w:w="5771" w:type="dxa"/>
          </w:tcPr>
          <w:p w:rsidR="00FF18E8" w:rsidRDefault="00FF18E8" w:rsidP="0024438C">
            <w:r>
              <w:t>BOOK REVIEW</w:t>
            </w:r>
          </w:p>
          <w:p w:rsidR="00FF18E8" w:rsidRDefault="00FF18E8" w:rsidP="0024438C">
            <w:r>
              <w:t>Periodontal examination: 2</w:t>
            </w:r>
            <w:r w:rsidRPr="00E912F4">
              <w:rPr>
                <w:vertAlign w:val="superscript"/>
              </w:rPr>
              <w:t>nd</w:t>
            </w:r>
            <w:r>
              <w:t xml:space="preserve"> edition</w:t>
            </w:r>
          </w:p>
        </w:tc>
        <w:tc>
          <w:tcPr>
            <w:tcW w:w="958" w:type="dxa"/>
          </w:tcPr>
          <w:p w:rsidR="00FF18E8" w:rsidRDefault="00FF18E8" w:rsidP="0024438C">
            <w:r>
              <w:t>52</w:t>
            </w:r>
          </w:p>
        </w:tc>
        <w:tc>
          <w:tcPr>
            <w:tcW w:w="4045" w:type="dxa"/>
          </w:tcPr>
          <w:p w:rsidR="00FF18E8" w:rsidRDefault="00FF18E8" w:rsidP="0024438C">
            <w:r>
              <w:t xml:space="preserve">Jan </w:t>
            </w:r>
            <w:proofErr w:type="spellStart"/>
            <w:r>
              <w:t>Egelberg</w:t>
            </w:r>
            <w:proofErr w:type="spellEnd"/>
            <w:r>
              <w:t xml:space="preserve"> and Anita </w:t>
            </w:r>
            <w:proofErr w:type="spellStart"/>
            <w:r>
              <w:t>Badersten</w:t>
            </w:r>
            <w:proofErr w:type="spellEnd"/>
          </w:p>
        </w:tc>
      </w:tr>
    </w:tbl>
    <w:p w:rsidR="00FF18E8" w:rsidRPr="00EE0ABD" w:rsidRDefault="00FF18E8" w:rsidP="00FF18E8">
      <w:pPr>
        <w:rPr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Default="00FF18E8" w:rsidP="00FF18E8">
      <w:pPr>
        <w:jc w:val="center"/>
        <w:rPr>
          <w:rFonts w:cs="Calibri"/>
          <w:b/>
          <w:sz w:val="40"/>
          <w:szCs w:val="40"/>
        </w:rPr>
      </w:pPr>
    </w:p>
    <w:p w:rsidR="00FF18E8" w:rsidRPr="009C69FF" w:rsidRDefault="00FF18E8" w:rsidP="00FF18E8">
      <w:pPr>
        <w:jc w:val="center"/>
        <w:rPr>
          <w:rFonts w:cs="Calibri"/>
          <w:b/>
          <w:sz w:val="40"/>
          <w:szCs w:val="40"/>
        </w:rPr>
      </w:pPr>
      <w:r w:rsidRPr="009C69FF">
        <w:rPr>
          <w:rFonts w:cs="Calibri"/>
          <w:b/>
          <w:sz w:val="40"/>
          <w:szCs w:val="40"/>
        </w:rPr>
        <w:lastRenderedPageBreak/>
        <w:t>INTERNATIONAL JOURNAL OF DENTAL HYGIENE</w:t>
      </w:r>
    </w:p>
    <w:p w:rsidR="00FF18E8" w:rsidRPr="009C69FF" w:rsidRDefault="00FF18E8" w:rsidP="00FF18E8">
      <w:pPr>
        <w:spacing w:after="120" w:line="240" w:lineRule="auto"/>
        <w:rPr>
          <w:rFonts w:cs="Calibri"/>
          <w:b/>
          <w:sz w:val="40"/>
          <w:szCs w:val="40"/>
        </w:rPr>
      </w:pPr>
      <w:r w:rsidRPr="009C69FF">
        <w:rPr>
          <w:rFonts w:cs="Calibri"/>
          <w:b/>
          <w:sz w:val="40"/>
          <w:szCs w:val="40"/>
        </w:rPr>
        <w:t xml:space="preserve">CONTENTS </w:t>
      </w:r>
    </w:p>
    <w:p w:rsidR="00FF18E8" w:rsidRPr="00223155" w:rsidRDefault="00FF18E8" w:rsidP="00FF18E8">
      <w:pPr>
        <w:spacing w:after="120" w:line="240" w:lineRule="auto"/>
        <w:rPr>
          <w:rFonts w:cs="Calibri"/>
          <w:b/>
          <w:sz w:val="40"/>
          <w:szCs w:val="40"/>
          <w:u w:val="single"/>
        </w:rPr>
      </w:pPr>
      <w:r w:rsidRPr="00223155">
        <w:rPr>
          <w:rFonts w:cs="Calibri"/>
          <w:b/>
          <w:sz w:val="40"/>
          <w:szCs w:val="40"/>
          <w:u w:val="single"/>
        </w:rPr>
        <w:t xml:space="preserve">VOL. </w:t>
      </w:r>
      <w:proofErr w:type="gramStart"/>
      <w:r w:rsidRPr="00223155">
        <w:rPr>
          <w:rFonts w:cs="Calibri"/>
          <w:b/>
          <w:sz w:val="40"/>
          <w:szCs w:val="40"/>
          <w:u w:val="single"/>
        </w:rPr>
        <w:t>- 3 NO.-2 –</w:t>
      </w:r>
      <w:proofErr w:type="gramEnd"/>
      <w:r w:rsidRPr="00223155">
        <w:rPr>
          <w:rFonts w:cs="Calibri"/>
          <w:b/>
          <w:sz w:val="40"/>
          <w:szCs w:val="40"/>
          <w:u w:val="single"/>
        </w:rPr>
        <w:t xml:space="preserve"> MAY2005</w:t>
      </w:r>
    </w:p>
    <w:tbl>
      <w:tblPr>
        <w:tblW w:w="114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4"/>
        <w:gridCol w:w="1260"/>
        <w:gridCol w:w="4138"/>
      </w:tblGrid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PRESIDENT’S ADDRESS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Sue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Aldenhoven</w:t>
            </w:r>
            <w:proofErr w:type="spellEnd"/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REIVEW ARTICLE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Oral hygiene: past history and future recommendations 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Harold D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Sgan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>-Cohen</w:t>
            </w:r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ORIGINAL ARTICLE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A non-staining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chlorhexidine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 xml:space="preserve"> mouthwash? Probably  not: a study in vitro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Addy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>, N Sharif, J Moran</w:t>
            </w:r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Tooth loss among habitual chewing-stick and plastic toothbrush users in the adult population of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Mtwara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 xml:space="preserve">, rural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Tanaznia</w:t>
            </w:r>
            <w:proofErr w:type="spellEnd"/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EGS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Mumghamba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>, FM Fabian</w:t>
            </w:r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The use of the Internet to access oral health-related information by patients attending dental hygiene clinics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CE Harris, IG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Chestnutt</w:t>
            </w:r>
            <w:proofErr w:type="spellEnd"/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Periodontal disease awareness among pregnant women and its relationship with socio-demographic variables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HA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Alwaeli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>, SH Al-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Jundi</w:t>
            </w:r>
            <w:proofErr w:type="spellEnd"/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CRITICAL APPRAISAL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Dental anxiety in children and its relationship to dental caries and gingival condition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DQ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Taani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>, SS El-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Qaderi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 xml:space="preserve">, ESJ Abu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Alhaija</w:t>
            </w:r>
            <w:proofErr w:type="spellEnd"/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PROFESSIONAL ISSUES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Work stress and burnout among dental hygienists 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RC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Corter</w:t>
            </w:r>
            <w:proofErr w:type="spellEnd"/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WHAT IS NEW IN RESEARCH 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Antioxidants in oral health care: making the connection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WEBSITE UPDATE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Who Oral Health Country/Area Profile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Vickie P.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Overman</w:t>
            </w:r>
            <w:proofErr w:type="spellEnd"/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BOOK REVIEW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Nursing research. Principles and methods: 7</w:t>
            </w:r>
            <w:r w:rsidRPr="006A5D5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DF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Polit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 xml:space="preserve">, CT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Beek</w:t>
            </w:r>
            <w:proofErr w:type="spellEnd"/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ANNOUNCEMENT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International Federation of Dental hygienists: Code of Ethics-Ethics Committee International Federation of Dental Hygienists 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ANNOUNCEMENT</w:t>
            </w:r>
          </w:p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Sigma Phi Alpha (International ): an invitation to the international Community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8E8" w:rsidRPr="00E226E0" w:rsidTr="00FF18E8">
        <w:tc>
          <w:tcPr>
            <w:tcW w:w="6084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 xml:space="preserve">Congress: ICOMS – 17 </w:t>
            </w:r>
            <w:proofErr w:type="spellStart"/>
            <w:r w:rsidRPr="006A5D50"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6A5D50">
              <w:rPr>
                <w:rFonts w:ascii="Times New Roman" w:hAnsi="Times New Roman"/>
                <w:sz w:val="24"/>
                <w:szCs w:val="24"/>
              </w:rPr>
              <w:t xml:space="preserve"> International Conference on Oral and Maxillofacial Surgery </w:t>
            </w:r>
          </w:p>
        </w:tc>
        <w:tc>
          <w:tcPr>
            <w:tcW w:w="1260" w:type="dxa"/>
          </w:tcPr>
          <w:p w:rsidR="00FF18E8" w:rsidRPr="006A5D50" w:rsidRDefault="00FF18E8" w:rsidP="00244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5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38" w:type="dxa"/>
          </w:tcPr>
          <w:p w:rsidR="00FF18E8" w:rsidRPr="006A5D50" w:rsidRDefault="00FF18E8" w:rsidP="0024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8E8" w:rsidRDefault="00FF18E8" w:rsidP="00FF18E8">
      <w:pPr>
        <w:rPr>
          <w:sz w:val="40"/>
          <w:szCs w:val="40"/>
        </w:rPr>
      </w:pPr>
    </w:p>
    <w:p w:rsidR="00FF18E8" w:rsidRPr="008F3811" w:rsidRDefault="00FF18E8" w:rsidP="00FF18E8">
      <w:pPr>
        <w:rPr>
          <w:sz w:val="40"/>
          <w:szCs w:val="40"/>
        </w:rPr>
      </w:pPr>
    </w:p>
    <w:p w:rsidR="00FF18E8" w:rsidRPr="008F3811" w:rsidRDefault="00FF18E8" w:rsidP="00FF18E8">
      <w:pPr>
        <w:rPr>
          <w:sz w:val="40"/>
          <w:szCs w:val="40"/>
        </w:rPr>
      </w:pPr>
    </w:p>
    <w:p w:rsidR="00FF18E8" w:rsidRDefault="00FF18E8" w:rsidP="00FF18E8">
      <w:pPr>
        <w:spacing w:after="0"/>
        <w:rPr>
          <w:b/>
          <w:sz w:val="40"/>
          <w:szCs w:val="40"/>
        </w:rPr>
      </w:pPr>
    </w:p>
    <w:p w:rsidR="00FF18E8" w:rsidRDefault="00FF18E8" w:rsidP="00FF18E8">
      <w:pPr>
        <w:spacing w:after="0"/>
        <w:rPr>
          <w:b/>
          <w:sz w:val="40"/>
          <w:szCs w:val="40"/>
        </w:rPr>
      </w:pPr>
    </w:p>
    <w:p w:rsidR="00FF18E8" w:rsidRPr="00DC5B00" w:rsidRDefault="00FF18E8" w:rsidP="00FF18E8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lastRenderedPageBreak/>
        <w:t>INTERNATIONAL JOURNAL OF DENTAL HYGIENE</w:t>
      </w:r>
    </w:p>
    <w:p w:rsidR="00FF18E8" w:rsidRPr="00DC5B00" w:rsidRDefault="00FF18E8" w:rsidP="00FF18E8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FF18E8" w:rsidRPr="00765DAF" w:rsidRDefault="00FF18E8" w:rsidP="00FF18E8">
      <w:pPr>
        <w:spacing w:after="0"/>
        <w:rPr>
          <w:b/>
          <w:sz w:val="40"/>
          <w:szCs w:val="40"/>
          <w:u w:val="single"/>
        </w:rPr>
      </w:pPr>
      <w:r w:rsidRPr="00765DAF">
        <w:rPr>
          <w:b/>
          <w:sz w:val="40"/>
          <w:szCs w:val="40"/>
          <w:u w:val="single"/>
        </w:rPr>
        <w:t>VOL.3- No.3-AUG- 05</w:t>
      </w:r>
    </w:p>
    <w:tbl>
      <w:tblPr>
        <w:tblStyle w:val="TableGrid"/>
        <w:tblW w:w="0" w:type="auto"/>
        <w:tblLook w:val="04A0"/>
      </w:tblPr>
      <w:tblGrid>
        <w:gridCol w:w="5183"/>
        <w:gridCol w:w="920"/>
        <w:gridCol w:w="4155"/>
      </w:tblGrid>
      <w:tr w:rsidR="00FF18E8" w:rsidRPr="00FE3277" w:rsidTr="0024438C">
        <w:tc>
          <w:tcPr>
            <w:tcW w:w="5598" w:type="dxa"/>
          </w:tcPr>
          <w:p w:rsidR="00FF18E8" w:rsidRPr="00FE3277" w:rsidRDefault="00FF18E8" w:rsidP="0024438C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972" w:type="dxa"/>
          </w:tcPr>
          <w:p w:rsidR="00FF18E8" w:rsidRPr="00FE3277" w:rsidRDefault="00FF18E8" w:rsidP="0024438C">
            <w:r>
              <w:t>103</w:t>
            </w:r>
          </w:p>
        </w:tc>
        <w:tc>
          <w:tcPr>
            <w:tcW w:w="3672" w:type="dxa"/>
          </w:tcPr>
          <w:p w:rsidR="00FF18E8" w:rsidRPr="00FE3277" w:rsidRDefault="00FF18E8" w:rsidP="0024438C">
            <w:r>
              <w:t xml:space="preserve">Sue </w:t>
            </w:r>
            <w:proofErr w:type="spellStart"/>
            <w:r>
              <w:t>Aldenhoven</w:t>
            </w:r>
            <w:proofErr w:type="spellEnd"/>
            <w:r>
              <w:t xml:space="preserve"> President IFDH</w:t>
            </w:r>
          </w:p>
        </w:tc>
      </w:tr>
      <w:tr w:rsidR="00FF18E8" w:rsidRPr="00FE3277" w:rsidTr="0024438C">
        <w:tc>
          <w:tcPr>
            <w:tcW w:w="5598" w:type="dxa"/>
          </w:tcPr>
          <w:p w:rsidR="00FF18E8" w:rsidRDefault="00FF18E8" w:rsidP="0024438C">
            <w:pPr>
              <w:jc w:val="both"/>
            </w:pPr>
            <w:r>
              <w:t>ORIGINAL ARTICLE</w:t>
            </w:r>
          </w:p>
          <w:p w:rsidR="00FF18E8" w:rsidRPr="00FE3277" w:rsidRDefault="00FF18E8" w:rsidP="0024438C">
            <w:pPr>
              <w:jc w:val="both"/>
            </w:pPr>
            <w:r>
              <w:t>Research utilization among dental hygienists in Sweden-a national survey</w:t>
            </w:r>
          </w:p>
        </w:tc>
        <w:tc>
          <w:tcPr>
            <w:tcW w:w="972" w:type="dxa"/>
          </w:tcPr>
          <w:p w:rsidR="00FF18E8" w:rsidRPr="00FE3277" w:rsidRDefault="00FF18E8" w:rsidP="0024438C">
            <w:r>
              <w:t>104</w:t>
            </w:r>
          </w:p>
        </w:tc>
        <w:tc>
          <w:tcPr>
            <w:tcW w:w="3672" w:type="dxa"/>
          </w:tcPr>
          <w:p w:rsidR="00FF18E8" w:rsidRPr="00FE3277" w:rsidRDefault="00FF18E8" w:rsidP="0024438C">
            <w:r>
              <w:t xml:space="preserve">K </w:t>
            </w:r>
            <w:proofErr w:type="spellStart"/>
            <w:r>
              <w:t>Ohrn</w:t>
            </w:r>
            <w:proofErr w:type="spellEnd"/>
            <w:r>
              <w:t xml:space="preserve">, C Olsson, L </w:t>
            </w:r>
            <w:proofErr w:type="spellStart"/>
            <w:r>
              <w:t>Wallin</w:t>
            </w:r>
            <w:proofErr w:type="spellEnd"/>
          </w:p>
        </w:tc>
      </w:tr>
      <w:tr w:rsidR="00FF18E8" w:rsidRPr="00FE3277" w:rsidTr="0024438C">
        <w:tc>
          <w:tcPr>
            <w:tcW w:w="5598" w:type="dxa"/>
          </w:tcPr>
          <w:p w:rsidR="00FF18E8" w:rsidRPr="00FE3277" w:rsidRDefault="00FF18E8" w:rsidP="0024438C">
            <w:r>
              <w:t xml:space="preserve">Assessing the prevalence of dental caries among elementary school children in north </w:t>
            </w:r>
            <w:proofErr w:type="spellStart"/>
            <w:r>
              <w:t>korea</w:t>
            </w:r>
            <w:proofErr w:type="spellEnd"/>
            <w:r>
              <w:t xml:space="preserve">: a cross-sectional survey in the </w:t>
            </w:r>
            <w:proofErr w:type="spellStart"/>
            <w:r>
              <w:t>Kangwon</w:t>
            </w:r>
            <w:proofErr w:type="spellEnd"/>
            <w:r>
              <w:t xml:space="preserve"> province</w:t>
            </w:r>
          </w:p>
        </w:tc>
        <w:tc>
          <w:tcPr>
            <w:tcW w:w="972" w:type="dxa"/>
          </w:tcPr>
          <w:p w:rsidR="00FF18E8" w:rsidRPr="00FE3277" w:rsidRDefault="00FF18E8" w:rsidP="0024438C">
            <w:r>
              <w:t>112</w:t>
            </w:r>
          </w:p>
        </w:tc>
        <w:tc>
          <w:tcPr>
            <w:tcW w:w="3672" w:type="dxa"/>
          </w:tcPr>
          <w:p w:rsidR="00FF18E8" w:rsidRPr="00FE3277" w:rsidRDefault="00FF18E8" w:rsidP="0024438C">
            <w:r>
              <w:t xml:space="preserve">Leon C </w:t>
            </w:r>
            <w:proofErr w:type="spellStart"/>
            <w:r>
              <w:t>Goe</w:t>
            </w:r>
            <w:proofErr w:type="spellEnd"/>
            <w:r>
              <w:t xml:space="preserve">, Mary Anne S </w:t>
            </w:r>
            <w:proofErr w:type="spellStart"/>
            <w:r>
              <w:t>Baysac</w:t>
            </w:r>
            <w:proofErr w:type="spellEnd"/>
            <w:r>
              <w:t>, Knox H Todd, John A Linton</w:t>
            </w:r>
          </w:p>
        </w:tc>
      </w:tr>
      <w:tr w:rsidR="00FF18E8" w:rsidRPr="00FE3277" w:rsidTr="0024438C">
        <w:tc>
          <w:tcPr>
            <w:tcW w:w="5598" w:type="dxa"/>
          </w:tcPr>
          <w:p w:rsidR="00FF18E8" w:rsidRPr="00FE3277" w:rsidRDefault="00FF18E8" w:rsidP="0024438C">
            <w:r>
              <w:t xml:space="preserve">Swedish dental </w:t>
            </w:r>
            <w:proofErr w:type="spellStart"/>
            <w:r>
              <w:t>hygienists’preferences</w:t>
            </w:r>
            <w:proofErr w:type="spellEnd"/>
            <w:r>
              <w:t xml:space="preserve"> for workplace improvement and continuing professional development</w:t>
            </w:r>
          </w:p>
        </w:tc>
        <w:tc>
          <w:tcPr>
            <w:tcW w:w="972" w:type="dxa"/>
          </w:tcPr>
          <w:p w:rsidR="00FF18E8" w:rsidRPr="00FE3277" w:rsidRDefault="00FF18E8" w:rsidP="0024438C">
            <w:r>
              <w:t>117</w:t>
            </w:r>
          </w:p>
        </w:tc>
        <w:tc>
          <w:tcPr>
            <w:tcW w:w="3672" w:type="dxa"/>
          </w:tcPr>
          <w:p w:rsidR="00FF18E8" w:rsidRDefault="00FF18E8" w:rsidP="0024438C">
            <w:r>
              <w:t xml:space="preserve">V </w:t>
            </w:r>
            <w:proofErr w:type="spellStart"/>
            <w:r>
              <w:t>Petren</w:t>
            </w:r>
            <w:proofErr w:type="spellEnd"/>
            <w:r>
              <w:t xml:space="preserve">, G Levin, T </w:t>
            </w:r>
            <w:proofErr w:type="spellStart"/>
            <w:r>
              <w:t>Chohan</w:t>
            </w:r>
            <w:proofErr w:type="spellEnd"/>
            <w:r>
              <w:t xml:space="preserve">, H </w:t>
            </w:r>
            <w:proofErr w:type="spellStart"/>
            <w:r>
              <w:t>Preber</w:t>
            </w:r>
            <w:proofErr w:type="spellEnd"/>
            <w:r>
              <w:t xml:space="preserve"> , </w:t>
            </w:r>
            <w:proofErr w:type="spellStart"/>
            <w:r>
              <w:t>AcANDELL</w:t>
            </w:r>
            <w:proofErr w:type="spellEnd"/>
            <w:r>
              <w:t xml:space="preserve">, J </w:t>
            </w:r>
            <w:proofErr w:type="spellStart"/>
            <w:r>
              <w:t>Bergsteom</w:t>
            </w:r>
            <w:proofErr w:type="spellEnd"/>
          </w:p>
          <w:p w:rsidR="00FF18E8" w:rsidRPr="00FE3277" w:rsidRDefault="00FF18E8" w:rsidP="0024438C"/>
        </w:tc>
      </w:tr>
      <w:tr w:rsidR="00FF18E8" w:rsidRPr="00FE3277" w:rsidTr="0024438C">
        <w:tc>
          <w:tcPr>
            <w:tcW w:w="5598" w:type="dxa"/>
          </w:tcPr>
          <w:p w:rsidR="00FF18E8" w:rsidRPr="00FE3277" w:rsidRDefault="00FF18E8" w:rsidP="0024438C">
            <w:r>
              <w:t xml:space="preserve">Use of </w:t>
            </w:r>
            <w:proofErr w:type="spellStart"/>
            <w:r>
              <w:t>miswak</w:t>
            </w:r>
            <w:proofErr w:type="spellEnd"/>
            <w:r>
              <w:t xml:space="preserve"> versus toothbrushes: oral health beliefs and </w:t>
            </w:r>
            <w:proofErr w:type="spellStart"/>
            <w:r>
              <w:t>behaviours</w:t>
            </w:r>
            <w:proofErr w:type="spellEnd"/>
            <w:r>
              <w:t xml:space="preserve"> among a sample of Jordanian adults</w:t>
            </w:r>
          </w:p>
        </w:tc>
        <w:tc>
          <w:tcPr>
            <w:tcW w:w="972" w:type="dxa"/>
          </w:tcPr>
          <w:p w:rsidR="00FF18E8" w:rsidRPr="00FE3277" w:rsidRDefault="00FF18E8" w:rsidP="0024438C">
            <w:r>
              <w:t>126</w:t>
            </w:r>
          </w:p>
        </w:tc>
        <w:tc>
          <w:tcPr>
            <w:tcW w:w="3672" w:type="dxa"/>
          </w:tcPr>
          <w:p w:rsidR="00FF18E8" w:rsidRPr="00FE3277" w:rsidRDefault="00FF18E8" w:rsidP="0024438C">
            <w:r>
              <w:t xml:space="preserve">RS  </w:t>
            </w:r>
            <w:proofErr w:type="spellStart"/>
            <w:r>
              <w:t>Tubaishat</w:t>
            </w:r>
            <w:proofErr w:type="spellEnd"/>
            <w:r>
              <w:t>, ML Darby , DB Bauman, CE Box</w:t>
            </w:r>
          </w:p>
        </w:tc>
      </w:tr>
      <w:tr w:rsidR="00FF18E8" w:rsidRPr="00FE3277" w:rsidTr="0024438C">
        <w:tc>
          <w:tcPr>
            <w:tcW w:w="5598" w:type="dxa"/>
          </w:tcPr>
          <w:p w:rsidR="00FF18E8" w:rsidRPr="00FE3277" w:rsidRDefault="00FF18E8" w:rsidP="0024438C">
            <w:r>
              <w:t xml:space="preserve">Changes in the </w:t>
            </w:r>
            <w:proofErr w:type="spellStart"/>
            <w:r>
              <w:t>awaeeness</w:t>
            </w:r>
            <w:proofErr w:type="spellEnd"/>
            <w:r>
              <w:t xml:space="preserve"> of oral health among new students newly enrolled at the University of Tokyo over the past 15 years</w:t>
            </w:r>
          </w:p>
        </w:tc>
        <w:tc>
          <w:tcPr>
            <w:tcW w:w="972" w:type="dxa"/>
          </w:tcPr>
          <w:p w:rsidR="00FF18E8" w:rsidRPr="00FE3277" w:rsidRDefault="00FF18E8" w:rsidP="0024438C">
            <w:r>
              <w:t>137</w:t>
            </w:r>
          </w:p>
        </w:tc>
        <w:tc>
          <w:tcPr>
            <w:tcW w:w="3672" w:type="dxa"/>
          </w:tcPr>
          <w:p w:rsidR="00FF18E8" w:rsidRDefault="00FF18E8" w:rsidP="0024438C">
            <w:r>
              <w:t xml:space="preserve">H </w:t>
            </w:r>
            <w:proofErr w:type="spellStart"/>
            <w:r>
              <w:t>Hikiji</w:t>
            </w:r>
            <w:proofErr w:type="spellEnd"/>
            <w:r>
              <w:t xml:space="preserve">, N </w:t>
            </w:r>
            <w:proofErr w:type="spellStart"/>
            <w:r>
              <w:t>Koshikiya</w:t>
            </w:r>
            <w:proofErr w:type="spellEnd"/>
            <w:r>
              <w:t xml:space="preserve"> , H </w:t>
            </w:r>
            <w:proofErr w:type="spellStart"/>
            <w:r>
              <w:t>Fujihara</w:t>
            </w:r>
            <w:proofErr w:type="spellEnd"/>
            <w:r>
              <w:t xml:space="preserve"> , N </w:t>
            </w:r>
            <w:proofErr w:type="spellStart"/>
            <w:r>
              <w:t>Hatano</w:t>
            </w:r>
            <w:proofErr w:type="spellEnd"/>
            <w:r>
              <w:t xml:space="preserve"> , M </w:t>
            </w:r>
            <w:proofErr w:type="spellStart"/>
            <w:r>
              <w:t>Matsuzaki</w:t>
            </w:r>
            <w:proofErr w:type="spellEnd"/>
            <w:r>
              <w:t xml:space="preserve"> , A  </w:t>
            </w:r>
            <w:proofErr w:type="spellStart"/>
            <w:r>
              <w:t>Matsuzaki,M</w:t>
            </w:r>
            <w:proofErr w:type="spellEnd"/>
            <w:r>
              <w:t xml:space="preserve"> Ohki ,T </w:t>
            </w:r>
            <w:proofErr w:type="spellStart"/>
            <w:r>
              <w:t>Susami</w:t>
            </w:r>
            <w:proofErr w:type="spellEnd"/>
            <w:r>
              <w:t xml:space="preserve">, T </w:t>
            </w:r>
            <w:proofErr w:type="spellStart"/>
            <w:r>
              <w:t>Takato</w:t>
            </w:r>
            <w:proofErr w:type="spellEnd"/>
          </w:p>
          <w:p w:rsidR="00FF18E8" w:rsidRPr="00FE3277" w:rsidRDefault="00FF18E8" w:rsidP="0024438C">
            <w:r>
              <w:t>T  Toyo-</w:t>
            </w:r>
            <w:proofErr w:type="spellStart"/>
            <w:r>
              <w:t>oka</w:t>
            </w:r>
            <w:proofErr w:type="spellEnd"/>
            <w:r>
              <w:t xml:space="preserve"> </w:t>
            </w:r>
          </w:p>
        </w:tc>
      </w:tr>
      <w:tr w:rsidR="00FF18E8" w:rsidRPr="00FE3277" w:rsidTr="0024438C">
        <w:tc>
          <w:tcPr>
            <w:tcW w:w="5598" w:type="dxa"/>
          </w:tcPr>
          <w:p w:rsidR="00FF18E8" w:rsidRDefault="00FF18E8" w:rsidP="0024438C">
            <w:r>
              <w:t>PPROFESSIONAL ISSUES</w:t>
            </w:r>
          </w:p>
          <w:p w:rsidR="00FF18E8" w:rsidRPr="00FE3277" w:rsidRDefault="00FF18E8" w:rsidP="0024438C">
            <w:r>
              <w:t>Independent dental hygiene practice worldwide: a report of two meetings</w:t>
            </w:r>
          </w:p>
        </w:tc>
        <w:tc>
          <w:tcPr>
            <w:tcW w:w="972" w:type="dxa"/>
          </w:tcPr>
          <w:p w:rsidR="00FF18E8" w:rsidRPr="00FE3277" w:rsidRDefault="00FF18E8" w:rsidP="0024438C">
            <w:r>
              <w:t>145</w:t>
            </w:r>
          </w:p>
        </w:tc>
        <w:tc>
          <w:tcPr>
            <w:tcW w:w="3672" w:type="dxa"/>
          </w:tcPr>
          <w:p w:rsidR="00FF18E8" w:rsidRPr="00FE3277" w:rsidRDefault="00FF18E8" w:rsidP="0024438C">
            <w:r>
              <w:t xml:space="preserve">B </w:t>
            </w:r>
            <w:proofErr w:type="spellStart"/>
            <w:r>
              <w:t>Gatermann-Strobel</w:t>
            </w:r>
            <w:proofErr w:type="spellEnd"/>
            <w:r>
              <w:t xml:space="preserve">, M </w:t>
            </w:r>
            <w:proofErr w:type="spellStart"/>
            <w:r>
              <w:t>Perno</w:t>
            </w:r>
            <w:proofErr w:type="spellEnd"/>
            <w:r>
              <w:t xml:space="preserve"> Goldie</w:t>
            </w:r>
          </w:p>
        </w:tc>
      </w:tr>
      <w:tr w:rsidR="00FF18E8" w:rsidRPr="00FE3277" w:rsidTr="0024438C">
        <w:tc>
          <w:tcPr>
            <w:tcW w:w="5598" w:type="dxa"/>
          </w:tcPr>
          <w:p w:rsidR="00FF18E8" w:rsidRDefault="00FF18E8" w:rsidP="0024438C">
            <w:r>
              <w:t xml:space="preserve">WHAT IS </w:t>
            </w:r>
            <w:proofErr w:type="gramStart"/>
            <w:r>
              <w:t>NEW  IN</w:t>
            </w:r>
            <w:proofErr w:type="gramEnd"/>
            <w:r>
              <w:t xml:space="preserve"> RESEARCH?</w:t>
            </w:r>
          </w:p>
          <w:p w:rsidR="00FF18E8" w:rsidRDefault="00FF18E8" w:rsidP="0024438C">
            <w:r>
              <w:t>The new Food pyramid</w:t>
            </w:r>
          </w:p>
        </w:tc>
        <w:tc>
          <w:tcPr>
            <w:tcW w:w="972" w:type="dxa"/>
          </w:tcPr>
          <w:p w:rsidR="00FF18E8" w:rsidRDefault="00FF18E8" w:rsidP="0024438C">
            <w:r>
              <w:t>155</w:t>
            </w:r>
          </w:p>
        </w:tc>
        <w:tc>
          <w:tcPr>
            <w:tcW w:w="3672" w:type="dxa"/>
          </w:tcPr>
          <w:p w:rsidR="00FF18E8" w:rsidRDefault="00FF18E8" w:rsidP="0024438C"/>
        </w:tc>
      </w:tr>
      <w:tr w:rsidR="00FF18E8" w:rsidRPr="00FE3277" w:rsidTr="0024438C">
        <w:tc>
          <w:tcPr>
            <w:tcW w:w="5598" w:type="dxa"/>
          </w:tcPr>
          <w:p w:rsidR="00FF18E8" w:rsidRDefault="00FF18E8" w:rsidP="0024438C">
            <w:r>
              <w:t>WEBSITE REVIEW</w:t>
            </w:r>
          </w:p>
          <w:p w:rsidR="00FF18E8" w:rsidRDefault="00FF18E8" w:rsidP="0024438C">
            <w:r>
              <w:t xml:space="preserve">HIV </w:t>
            </w:r>
            <w:proofErr w:type="spellStart"/>
            <w:r>
              <w:t>Insite</w:t>
            </w:r>
            <w:proofErr w:type="spellEnd"/>
          </w:p>
        </w:tc>
        <w:tc>
          <w:tcPr>
            <w:tcW w:w="972" w:type="dxa"/>
          </w:tcPr>
          <w:p w:rsidR="00FF18E8" w:rsidRDefault="00FF18E8" w:rsidP="0024438C">
            <w:r>
              <w:t>159</w:t>
            </w:r>
          </w:p>
        </w:tc>
        <w:tc>
          <w:tcPr>
            <w:tcW w:w="3672" w:type="dxa"/>
          </w:tcPr>
          <w:p w:rsidR="00FF18E8" w:rsidRDefault="00FF18E8" w:rsidP="0024438C">
            <w:r>
              <w:t xml:space="preserve">Vickie P </w:t>
            </w:r>
            <w:proofErr w:type="spellStart"/>
            <w:r>
              <w:t>Overman</w:t>
            </w:r>
            <w:proofErr w:type="spellEnd"/>
            <w:r>
              <w:t xml:space="preserve">, RDH, </w:t>
            </w:r>
            <w:proofErr w:type="spellStart"/>
            <w:r>
              <w:t>M.Ed</w:t>
            </w:r>
            <w:proofErr w:type="spellEnd"/>
          </w:p>
        </w:tc>
      </w:tr>
      <w:tr w:rsidR="00FF18E8" w:rsidRPr="00FE3277" w:rsidTr="0024438C">
        <w:tc>
          <w:tcPr>
            <w:tcW w:w="5598" w:type="dxa"/>
          </w:tcPr>
          <w:p w:rsidR="00FF18E8" w:rsidRDefault="00FF18E8" w:rsidP="0024438C">
            <w:r>
              <w:t>BOOK REVIEW</w:t>
            </w:r>
          </w:p>
          <w:p w:rsidR="00FF18E8" w:rsidRDefault="00FF18E8" w:rsidP="0024438C">
            <w:r>
              <w:t>The medical history: clinical implications and emergency prevention in dental settings</w:t>
            </w:r>
          </w:p>
        </w:tc>
        <w:tc>
          <w:tcPr>
            <w:tcW w:w="972" w:type="dxa"/>
          </w:tcPr>
          <w:p w:rsidR="00FF18E8" w:rsidRDefault="00FF18E8" w:rsidP="0024438C">
            <w:r>
              <w:t>160</w:t>
            </w:r>
          </w:p>
        </w:tc>
        <w:tc>
          <w:tcPr>
            <w:tcW w:w="3672" w:type="dxa"/>
          </w:tcPr>
          <w:p w:rsidR="00FF18E8" w:rsidRDefault="00FF18E8" w:rsidP="0024438C">
            <w:r>
              <w:t xml:space="preserve">F Pickett and J </w:t>
            </w:r>
            <w:proofErr w:type="spellStart"/>
            <w:r>
              <w:t>Gurenlian</w:t>
            </w:r>
            <w:proofErr w:type="spellEnd"/>
            <w:r>
              <w:t xml:space="preserve"> Lippincott </w:t>
            </w:r>
            <w:proofErr w:type="spellStart"/>
            <w:r>
              <w:t>Williams&amp;Wilkins,Philadelphia,Pennsylvania</w:t>
            </w:r>
            <w:proofErr w:type="spellEnd"/>
          </w:p>
        </w:tc>
      </w:tr>
    </w:tbl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center"/>
        <w:rPr>
          <w:sz w:val="40"/>
          <w:szCs w:val="40"/>
        </w:rPr>
      </w:pPr>
    </w:p>
    <w:p w:rsidR="00FF18E8" w:rsidRDefault="00FF18E8" w:rsidP="00FF18E8">
      <w:pPr>
        <w:spacing w:after="0"/>
        <w:rPr>
          <w:b/>
          <w:sz w:val="40"/>
          <w:szCs w:val="40"/>
        </w:rPr>
      </w:pPr>
    </w:p>
    <w:p w:rsidR="00FF18E8" w:rsidRDefault="00FF18E8" w:rsidP="00FF18E8">
      <w:pPr>
        <w:spacing w:after="0"/>
        <w:rPr>
          <w:b/>
          <w:sz w:val="40"/>
          <w:szCs w:val="40"/>
        </w:rPr>
      </w:pPr>
    </w:p>
    <w:p w:rsidR="00FF18E8" w:rsidRPr="00DC5B00" w:rsidRDefault="00FF18E8" w:rsidP="00FF18E8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lastRenderedPageBreak/>
        <w:t>INTERNATIONAL JOURNAL OF DENTAL HYGIENE</w:t>
      </w:r>
    </w:p>
    <w:p w:rsidR="00FF18E8" w:rsidRPr="00DC5B00" w:rsidRDefault="00FF18E8" w:rsidP="00FF18E8">
      <w:pPr>
        <w:spacing w:after="0"/>
        <w:rPr>
          <w:b/>
          <w:sz w:val="40"/>
          <w:szCs w:val="40"/>
        </w:rPr>
      </w:pPr>
      <w:r w:rsidRPr="00DC5B00">
        <w:rPr>
          <w:b/>
          <w:sz w:val="40"/>
          <w:szCs w:val="40"/>
        </w:rPr>
        <w:t>CONTENTS</w:t>
      </w:r>
    </w:p>
    <w:p w:rsidR="00FF18E8" w:rsidRPr="00765DAF" w:rsidRDefault="00FF18E8" w:rsidP="00FF18E8">
      <w:pPr>
        <w:spacing w:after="0"/>
        <w:rPr>
          <w:b/>
          <w:sz w:val="40"/>
          <w:szCs w:val="40"/>
          <w:u w:val="single"/>
        </w:rPr>
      </w:pPr>
      <w:r w:rsidRPr="00765DAF">
        <w:rPr>
          <w:b/>
          <w:sz w:val="40"/>
          <w:szCs w:val="40"/>
          <w:u w:val="single"/>
        </w:rPr>
        <w:t>VOL.3- No.4-NOV- 05</w:t>
      </w:r>
    </w:p>
    <w:tbl>
      <w:tblPr>
        <w:tblStyle w:val="TableGrid"/>
        <w:tblW w:w="0" w:type="auto"/>
        <w:tblLook w:val="04A0"/>
      </w:tblPr>
      <w:tblGrid>
        <w:gridCol w:w="5931"/>
        <w:gridCol w:w="895"/>
        <w:gridCol w:w="3432"/>
      </w:tblGrid>
      <w:tr w:rsidR="00FF18E8" w:rsidRPr="00BA0310" w:rsidTr="0024438C">
        <w:tc>
          <w:tcPr>
            <w:tcW w:w="6408" w:type="dxa"/>
          </w:tcPr>
          <w:p w:rsidR="00FF18E8" w:rsidRPr="00BA0310" w:rsidRDefault="00FF18E8" w:rsidP="0024438C">
            <w:r>
              <w:t>AUTHOR INDEX</w:t>
            </w:r>
          </w:p>
        </w:tc>
        <w:tc>
          <w:tcPr>
            <w:tcW w:w="936" w:type="dxa"/>
          </w:tcPr>
          <w:p w:rsidR="00FF18E8" w:rsidRPr="00BA0310" w:rsidRDefault="00FF18E8" w:rsidP="0024438C"/>
        </w:tc>
        <w:tc>
          <w:tcPr>
            <w:tcW w:w="3672" w:type="dxa"/>
          </w:tcPr>
          <w:p w:rsidR="00FF18E8" w:rsidRPr="00BA0310" w:rsidRDefault="00FF18E8" w:rsidP="0024438C"/>
        </w:tc>
      </w:tr>
      <w:tr w:rsidR="00FF18E8" w:rsidRPr="00BA0310" w:rsidTr="0024438C">
        <w:tc>
          <w:tcPr>
            <w:tcW w:w="6408" w:type="dxa"/>
          </w:tcPr>
          <w:p w:rsidR="00FF18E8" w:rsidRPr="00BA0310" w:rsidRDefault="00FF18E8" w:rsidP="0024438C">
            <w:r>
              <w:t>SUBJECT INDEX</w:t>
            </w:r>
          </w:p>
        </w:tc>
        <w:tc>
          <w:tcPr>
            <w:tcW w:w="936" w:type="dxa"/>
          </w:tcPr>
          <w:p w:rsidR="00FF18E8" w:rsidRPr="00BA0310" w:rsidRDefault="00FF18E8" w:rsidP="0024438C"/>
        </w:tc>
        <w:tc>
          <w:tcPr>
            <w:tcW w:w="3672" w:type="dxa"/>
          </w:tcPr>
          <w:p w:rsidR="00FF18E8" w:rsidRPr="00BA0310" w:rsidRDefault="00FF18E8" w:rsidP="0024438C"/>
        </w:tc>
      </w:tr>
      <w:tr w:rsidR="00FF18E8" w:rsidRPr="00BA0310" w:rsidTr="0024438C">
        <w:tc>
          <w:tcPr>
            <w:tcW w:w="6408" w:type="dxa"/>
          </w:tcPr>
          <w:p w:rsidR="00FF18E8" w:rsidRPr="00BA0310" w:rsidRDefault="00FF18E8" w:rsidP="0024438C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936" w:type="dxa"/>
          </w:tcPr>
          <w:p w:rsidR="00FF18E8" w:rsidRPr="00BA0310" w:rsidRDefault="00FF18E8" w:rsidP="0024438C">
            <w:r>
              <w:t>161</w:t>
            </w:r>
          </w:p>
        </w:tc>
        <w:tc>
          <w:tcPr>
            <w:tcW w:w="3672" w:type="dxa"/>
          </w:tcPr>
          <w:p w:rsidR="00FF18E8" w:rsidRPr="00BA0310" w:rsidRDefault="00FF18E8" w:rsidP="0024438C">
            <w:r>
              <w:t xml:space="preserve">Sue </w:t>
            </w:r>
            <w:proofErr w:type="spellStart"/>
            <w:r>
              <w:t>Aldenhoven</w:t>
            </w:r>
            <w:proofErr w:type="spellEnd"/>
            <w:r>
              <w:t xml:space="preserve"> President IFDH</w:t>
            </w:r>
          </w:p>
        </w:tc>
      </w:tr>
      <w:tr w:rsidR="00FF18E8" w:rsidRPr="00BA0310" w:rsidTr="0024438C">
        <w:tc>
          <w:tcPr>
            <w:tcW w:w="6408" w:type="dxa"/>
          </w:tcPr>
          <w:p w:rsidR="00FF18E8" w:rsidRDefault="00FF18E8" w:rsidP="0024438C">
            <w:r>
              <w:t>REVIEW ARTICLE</w:t>
            </w:r>
          </w:p>
          <w:p w:rsidR="00FF18E8" w:rsidRPr="00BA0310" w:rsidRDefault="00FF18E8" w:rsidP="0024438C">
            <w:proofErr w:type="spellStart"/>
            <w:r>
              <w:t>Randimized</w:t>
            </w:r>
            <w:proofErr w:type="spellEnd"/>
            <w:r>
              <w:t xml:space="preserve"> controlled clinical trials on agents used for chemical plaque control</w:t>
            </w:r>
          </w:p>
        </w:tc>
        <w:tc>
          <w:tcPr>
            <w:tcW w:w="936" w:type="dxa"/>
          </w:tcPr>
          <w:p w:rsidR="00FF18E8" w:rsidRPr="00BA0310" w:rsidRDefault="00FF18E8" w:rsidP="0024438C">
            <w:r>
              <w:t>162</w:t>
            </w:r>
          </w:p>
        </w:tc>
        <w:tc>
          <w:tcPr>
            <w:tcW w:w="3672" w:type="dxa"/>
          </w:tcPr>
          <w:p w:rsidR="00FF18E8" w:rsidRPr="00BA0310" w:rsidRDefault="00FF18E8" w:rsidP="0024438C">
            <w:r>
              <w:t xml:space="preserve">S </w:t>
            </w:r>
            <w:proofErr w:type="spellStart"/>
            <w:r>
              <w:t>Paraskevas</w:t>
            </w:r>
            <w:proofErr w:type="spellEnd"/>
          </w:p>
        </w:tc>
      </w:tr>
      <w:tr w:rsidR="00FF18E8" w:rsidRPr="00BA0310" w:rsidTr="0024438C">
        <w:tc>
          <w:tcPr>
            <w:tcW w:w="6408" w:type="dxa"/>
          </w:tcPr>
          <w:p w:rsidR="00FF18E8" w:rsidRDefault="00FF18E8" w:rsidP="0024438C">
            <w:r>
              <w:t>ORIGINAL ARTICLE</w:t>
            </w:r>
          </w:p>
          <w:p w:rsidR="00FF18E8" w:rsidRPr="00BA0310" w:rsidRDefault="00FF18E8" w:rsidP="0024438C">
            <w:proofErr w:type="spellStart"/>
            <w:r>
              <w:t>Dysphagia</w:t>
            </w:r>
            <w:proofErr w:type="spellEnd"/>
            <w:r>
              <w:t xml:space="preserve"> management in a 3-year dental hygiene education </w:t>
            </w:r>
            <w:proofErr w:type="spellStart"/>
            <w:r>
              <w:t>programme</w:t>
            </w:r>
            <w:proofErr w:type="spellEnd"/>
            <w:r>
              <w:t xml:space="preserve"> in </w:t>
            </w:r>
            <w:proofErr w:type="spellStart"/>
            <w:r>
              <w:t>japan</w:t>
            </w:r>
            <w:proofErr w:type="spellEnd"/>
          </w:p>
        </w:tc>
        <w:tc>
          <w:tcPr>
            <w:tcW w:w="936" w:type="dxa"/>
          </w:tcPr>
          <w:p w:rsidR="00FF18E8" w:rsidRPr="00BA0310" w:rsidRDefault="00FF18E8" w:rsidP="0024438C">
            <w:r>
              <w:t>179</w:t>
            </w:r>
          </w:p>
        </w:tc>
        <w:tc>
          <w:tcPr>
            <w:tcW w:w="3672" w:type="dxa"/>
          </w:tcPr>
          <w:p w:rsidR="00FF18E8" w:rsidRPr="00BA0310" w:rsidRDefault="00FF18E8" w:rsidP="0024438C">
            <w:r>
              <w:t xml:space="preserve">Yoko Sato, Ai Miura ,Atsushi Saito </w:t>
            </w:r>
          </w:p>
        </w:tc>
      </w:tr>
      <w:tr w:rsidR="00FF18E8" w:rsidRPr="00BA0310" w:rsidTr="0024438C">
        <w:tc>
          <w:tcPr>
            <w:tcW w:w="6408" w:type="dxa"/>
          </w:tcPr>
          <w:p w:rsidR="00FF18E8" w:rsidRPr="00BA0310" w:rsidRDefault="00FF18E8" w:rsidP="0024438C">
            <w:r>
              <w:t>A proposed model for a collaborative approach to dental hygiene research</w:t>
            </w:r>
          </w:p>
        </w:tc>
        <w:tc>
          <w:tcPr>
            <w:tcW w:w="936" w:type="dxa"/>
          </w:tcPr>
          <w:p w:rsidR="00FF18E8" w:rsidRPr="00BA0310" w:rsidRDefault="00FF18E8" w:rsidP="0024438C">
            <w:r>
              <w:t>185</w:t>
            </w:r>
          </w:p>
        </w:tc>
        <w:tc>
          <w:tcPr>
            <w:tcW w:w="3672" w:type="dxa"/>
          </w:tcPr>
          <w:p w:rsidR="00FF18E8" w:rsidRPr="00BA0310" w:rsidRDefault="00FF18E8" w:rsidP="0024438C">
            <w:r>
              <w:t xml:space="preserve">SJ </w:t>
            </w:r>
            <w:proofErr w:type="spellStart"/>
            <w:r>
              <w:t>Cobban</w:t>
            </w:r>
            <w:proofErr w:type="spellEnd"/>
            <w:r>
              <w:t xml:space="preserve">, MP Wilson PA Covington ,B  </w:t>
            </w:r>
            <w:proofErr w:type="spellStart"/>
            <w:r>
              <w:t>Miller,DP</w:t>
            </w:r>
            <w:proofErr w:type="spellEnd"/>
            <w:r>
              <w:t xml:space="preserve"> Moore SL </w:t>
            </w:r>
            <w:proofErr w:type="spellStart"/>
            <w:r>
              <w:t>Rudin</w:t>
            </w:r>
            <w:proofErr w:type="spellEnd"/>
          </w:p>
        </w:tc>
      </w:tr>
      <w:tr w:rsidR="00FF18E8" w:rsidRPr="00BA0310" w:rsidTr="0024438C">
        <w:tc>
          <w:tcPr>
            <w:tcW w:w="6408" w:type="dxa"/>
          </w:tcPr>
          <w:p w:rsidR="00FF18E8" w:rsidRPr="00BA0310" w:rsidRDefault="00FF18E8" w:rsidP="0024438C">
            <w:r>
              <w:t xml:space="preserve">The effectiveness of self-performed  mechanical plaque control with </w:t>
            </w:r>
            <w:proofErr w:type="spellStart"/>
            <w:r>
              <w:t>triclosan</w:t>
            </w:r>
            <w:proofErr w:type="spellEnd"/>
            <w:r>
              <w:t xml:space="preserve"> containing dentifrices</w:t>
            </w:r>
          </w:p>
        </w:tc>
        <w:tc>
          <w:tcPr>
            <w:tcW w:w="936" w:type="dxa"/>
          </w:tcPr>
          <w:p w:rsidR="00FF18E8" w:rsidRPr="00BA0310" w:rsidRDefault="00FF18E8" w:rsidP="0024438C">
            <w:r>
              <w:t>192</w:t>
            </w:r>
          </w:p>
        </w:tc>
        <w:tc>
          <w:tcPr>
            <w:tcW w:w="3672" w:type="dxa"/>
          </w:tcPr>
          <w:p w:rsidR="00FF18E8" w:rsidRPr="00BA0310" w:rsidRDefault="00FF18E8" w:rsidP="0024438C">
            <w:r>
              <w:t xml:space="preserve">KPKJ </w:t>
            </w:r>
            <w:proofErr w:type="spellStart"/>
            <w:r>
              <w:t>Hioe</w:t>
            </w:r>
            <w:proofErr w:type="spellEnd"/>
            <w:r>
              <w:t xml:space="preserve"> ,GA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FF18E8" w:rsidRPr="00BA0310" w:rsidTr="0024438C">
        <w:tc>
          <w:tcPr>
            <w:tcW w:w="6408" w:type="dxa"/>
          </w:tcPr>
          <w:p w:rsidR="00FF18E8" w:rsidRPr="00BA0310" w:rsidRDefault="00FF18E8" w:rsidP="0024438C">
            <w:r>
              <w:t>Dental hygienists on top of the world: supporting oral health education in Nepal</w:t>
            </w:r>
          </w:p>
        </w:tc>
        <w:tc>
          <w:tcPr>
            <w:tcW w:w="936" w:type="dxa"/>
          </w:tcPr>
          <w:p w:rsidR="00FF18E8" w:rsidRPr="00BA0310" w:rsidRDefault="00FF18E8" w:rsidP="0024438C">
            <w:r>
              <w:t>205</w:t>
            </w:r>
          </w:p>
        </w:tc>
        <w:tc>
          <w:tcPr>
            <w:tcW w:w="3672" w:type="dxa"/>
          </w:tcPr>
          <w:p w:rsidR="00FF18E8" w:rsidRPr="00BA0310" w:rsidRDefault="00FF18E8" w:rsidP="0024438C">
            <w:r>
              <w:t xml:space="preserve">RJM </w:t>
            </w:r>
            <w:proofErr w:type="spellStart"/>
            <w:r>
              <w:t>knevel</w:t>
            </w:r>
            <w:proofErr w:type="spellEnd"/>
          </w:p>
        </w:tc>
      </w:tr>
      <w:tr w:rsidR="00FF18E8" w:rsidRPr="00BA0310" w:rsidTr="0024438C">
        <w:tc>
          <w:tcPr>
            <w:tcW w:w="6408" w:type="dxa"/>
          </w:tcPr>
          <w:p w:rsidR="00FF18E8" w:rsidRDefault="00FF18E8" w:rsidP="0024438C">
            <w:r>
              <w:t xml:space="preserve">Oral Hygiene and dental student’s </w:t>
            </w:r>
            <w:proofErr w:type="spellStart"/>
            <w:r>
              <w:t>knowledge,attitude</w:t>
            </w:r>
            <w:proofErr w:type="spellEnd"/>
            <w:r>
              <w:t xml:space="preserve"> and behavior in managing HIV/AIDS patients</w:t>
            </w:r>
          </w:p>
        </w:tc>
        <w:tc>
          <w:tcPr>
            <w:tcW w:w="936" w:type="dxa"/>
          </w:tcPr>
          <w:p w:rsidR="00FF18E8" w:rsidRDefault="00FF18E8" w:rsidP="0024438C">
            <w:r>
              <w:t>213</w:t>
            </w:r>
          </w:p>
        </w:tc>
        <w:tc>
          <w:tcPr>
            <w:tcW w:w="3672" w:type="dxa"/>
          </w:tcPr>
          <w:p w:rsidR="00FF18E8" w:rsidRDefault="00FF18E8" w:rsidP="0024438C">
            <w:r>
              <w:t xml:space="preserve">S Erasmus, S </w:t>
            </w:r>
            <w:proofErr w:type="spellStart"/>
            <w:r>
              <w:t>Luiters</w:t>
            </w:r>
            <w:proofErr w:type="spellEnd"/>
            <w:r>
              <w:t xml:space="preserve"> ,P </w:t>
            </w:r>
            <w:proofErr w:type="spellStart"/>
            <w:r>
              <w:t>Brijlal</w:t>
            </w:r>
            <w:proofErr w:type="spellEnd"/>
          </w:p>
        </w:tc>
      </w:tr>
      <w:tr w:rsidR="00FF18E8" w:rsidRPr="00BA0310" w:rsidTr="0024438C">
        <w:tc>
          <w:tcPr>
            <w:tcW w:w="6408" w:type="dxa"/>
          </w:tcPr>
          <w:p w:rsidR="00FF18E8" w:rsidRDefault="00FF18E8" w:rsidP="0024438C">
            <w:r>
              <w:t>WHAT IS NEW IN RESEARCH?</w:t>
            </w:r>
          </w:p>
          <w:p w:rsidR="00FF18E8" w:rsidRDefault="00FF18E8" w:rsidP="0024438C">
            <w:r>
              <w:t>Treatment Planning</w:t>
            </w:r>
          </w:p>
        </w:tc>
        <w:tc>
          <w:tcPr>
            <w:tcW w:w="936" w:type="dxa"/>
          </w:tcPr>
          <w:p w:rsidR="00FF18E8" w:rsidRDefault="00FF18E8" w:rsidP="0024438C">
            <w:r>
              <w:t>218</w:t>
            </w:r>
          </w:p>
        </w:tc>
        <w:tc>
          <w:tcPr>
            <w:tcW w:w="3672" w:type="dxa"/>
          </w:tcPr>
          <w:p w:rsidR="00FF18E8" w:rsidRDefault="00FF18E8" w:rsidP="0024438C"/>
        </w:tc>
      </w:tr>
      <w:tr w:rsidR="00FF18E8" w:rsidRPr="00BA0310" w:rsidTr="0024438C">
        <w:tc>
          <w:tcPr>
            <w:tcW w:w="6408" w:type="dxa"/>
          </w:tcPr>
          <w:p w:rsidR="00FF18E8" w:rsidRDefault="00FF18E8" w:rsidP="0024438C">
            <w:r>
              <w:t xml:space="preserve">WEBSITE REVIEW </w:t>
            </w:r>
          </w:p>
          <w:p w:rsidR="00FF18E8" w:rsidRDefault="00FF18E8" w:rsidP="0024438C">
            <w:r>
              <w:t>American Heart Association</w:t>
            </w:r>
          </w:p>
        </w:tc>
        <w:tc>
          <w:tcPr>
            <w:tcW w:w="936" w:type="dxa"/>
          </w:tcPr>
          <w:p w:rsidR="00FF18E8" w:rsidRDefault="00FF18E8" w:rsidP="0024438C">
            <w:r>
              <w:t>222</w:t>
            </w:r>
          </w:p>
        </w:tc>
        <w:tc>
          <w:tcPr>
            <w:tcW w:w="3672" w:type="dxa"/>
          </w:tcPr>
          <w:p w:rsidR="00FF18E8" w:rsidRDefault="00FF18E8" w:rsidP="0024438C">
            <w:r>
              <w:t xml:space="preserve">Vickie P </w:t>
            </w:r>
            <w:proofErr w:type="spellStart"/>
            <w:r>
              <w:t>Overman</w:t>
            </w:r>
            <w:proofErr w:type="spellEnd"/>
            <w:r>
              <w:t xml:space="preserve">, </w:t>
            </w:r>
          </w:p>
        </w:tc>
      </w:tr>
      <w:tr w:rsidR="00FF18E8" w:rsidRPr="00BA0310" w:rsidTr="0024438C">
        <w:tc>
          <w:tcPr>
            <w:tcW w:w="6408" w:type="dxa"/>
          </w:tcPr>
          <w:p w:rsidR="00FF18E8" w:rsidRDefault="00FF18E8" w:rsidP="0024438C">
            <w:r>
              <w:t>IS YOUR KNOWLEDGEUP-TO-DATE?</w:t>
            </w:r>
          </w:p>
          <w:p w:rsidR="00FF18E8" w:rsidRDefault="00FF18E8" w:rsidP="0024438C">
            <w:r>
              <w:t>Case history</w:t>
            </w:r>
          </w:p>
        </w:tc>
        <w:tc>
          <w:tcPr>
            <w:tcW w:w="936" w:type="dxa"/>
          </w:tcPr>
          <w:p w:rsidR="00FF18E8" w:rsidRDefault="00FF18E8" w:rsidP="0024438C">
            <w:r>
              <w:t>223</w:t>
            </w:r>
          </w:p>
        </w:tc>
        <w:tc>
          <w:tcPr>
            <w:tcW w:w="3672" w:type="dxa"/>
          </w:tcPr>
          <w:p w:rsidR="00FF18E8" w:rsidRDefault="00FF18E8" w:rsidP="0024438C"/>
        </w:tc>
      </w:tr>
      <w:tr w:rsidR="00FF18E8" w:rsidRPr="00BA0310" w:rsidTr="0024438C">
        <w:tc>
          <w:tcPr>
            <w:tcW w:w="6408" w:type="dxa"/>
          </w:tcPr>
          <w:p w:rsidR="00FF18E8" w:rsidRDefault="00FF18E8" w:rsidP="0024438C">
            <w:r>
              <w:t>BOOK REVIEW</w:t>
            </w:r>
          </w:p>
          <w:p w:rsidR="00FF18E8" w:rsidRDefault="00FF18E8" w:rsidP="0024438C">
            <w:r>
              <w:t>The Dental Hygienist’s Guide to Nutritional care: 2</w:t>
            </w:r>
            <w:r w:rsidRPr="00503FBC">
              <w:rPr>
                <w:vertAlign w:val="superscript"/>
              </w:rPr>
              <w:t>nd</w:t>
            </w:r>
            <w:r>
              <w:t xml:space="preserve"> edition </w:t>
            </w:r>
          </w:p>
        </w:tc>
        <w:tc>
          <w:tcPr>
            <w:tcW w:w="936" w:type="dxa"/>
          </w:tcPr>
          <w:p w:rsidR="00FF18E8" w:rsidRDefault="00FF18E8" w:rsidP="0024438C">
            <w:r>
              <w:t>225</w:t>
            </w:r>
          </w:p>
        </w:tc>
        <w:tc>
          <w:tcPr>
            <w:tcW w:w="3672" w:type="dxa"/>
          </w:tcPr>
          <w:p w:rsidR="00FF18E8" w:rsidRDefault="00FF18E8" w:rsidP="0024438C">
            <w:r>
              <w:t xml:space="preserve">CA </w:t>
            </w:r>
            <w:proofErr w:type="spellStart"/>
            <w:r>
              <w:t>Stegeman</w:t>
            </w:r>
            <w:proofErr w:type="spellEnd"/>
            <w:r>
              <w:t xml:space="preserve"> &amp; JR </w:t>
            </w:r>
            <w:proofErr w:type="spellStart"/>
            <w:r>
              <w:t>Davis,Elsevier</w:t>
            </w:r>
            <w:proofErr w:type="spellEnd"/>
            <w:r>
              <w:t xml:space="preserve"> Saunders, St Louis, Missouri</w:t>
            </w:r>
          </w:p>
        </w:tc>
      </w:tr>
    </w:tbl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right"/>
        <w:rPr>
          <w:sz w:val="40"/>
          <w:szCs w:val="40"/>
        </w:rPr>
      </w:pPr>
    </w:p>
    <w:p w:rsidR="00FF18E8" w:rsidRDefault="00FF18E8" w:rsidP="00FF18E8">
      <w:pPr>
        <w:jc w:val="center"/>
        <w:rPr>
          <w:sz w:val="40"/>
          <w:szCs w:val="40"/>
        </w:rPr>
      </w:pPr>
    </w:p>
    <w:p w:rsidR="00FF18E8" w:rsidRDefault="00FF18E8" w:rsidP="00FF18E8">
      <w:pPr>
        <w:spacing w:after="0"/>
        <w:rPr>
          <w:b/>
          <w:sz w:val="40"/>
          <w:szCs w:val="40"/>
        </w:rPr>
      </w:pPr>
    </w:p>
    <w:p w:rsidR="00491757" w:rsidRDefault="00491757"/>
    <w:sectPr w:rsidR="00491757" w:rsidSect="00FF18E8">
      <w:pgSz w:w="11906" w:h="16838"/>
      <w:pgMar w:top="142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F18E8"/>
    <w:rsid w:val="00491757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8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2014-09-30T06:41:00Z</dcterms:created>
  <dcterms:modified xsi:type="dcterms:W3CDTF">2014-09-30T06:43:00Z</dcterms:modified>
</cp:coreProperties>
</file>