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76" w:rsidRPr="00CD0981" w:rsidRDefault="00F90576" w:rsidP="00DC5B00">
      <w:pPr>
        <w:spacing w:after="0"/>
        <w:rPr>
          <w:b/>
          <w:sz w:val="48"/>
          <w:szCs w:val="48"/>
        </w:rPr>
      </w:pPr>
      <w:r w:rsidRPr="00CD0981">
        <w:rPr>
          <w:b/>
          <w:sz w:val="48"/>
          <w:szCs w:val="48"/>
        </w:rPr>
        <w:t>INTERNATIONAL JOURNAL OF DENTAL HYGIENE</w:t>
      </w:r>
    </w:p>
    <w:p w:rsidR="00F90576" w:rsidRPr="00DC5B00" w:rsidRDefault="00F90576" w:rsidP="00DC5B00">
      <w:pPr>
        <w:spacing w:after="0"/>
        <w:rPr>
          <w:b/>
          <w:sz w:val="40"/>
          <w:szCs w:val="40"/>
        </w:rPr>
      </w:pPr>
      <w:r w:rsidRPr="00DC5B00">
        <w:rPr>
          <w:b/>
          <w:sz w:val="40"/>
          <w:szCs w:val="40"/>
        </w:rPr>
        <w:t>CONTENTS</w:t>
      </w:r>
    </w:p>
    <w:p w:rsidR="00F90576" w:rsidRPr="009B782A" w:rsidRDefault="00F90576" w:rsidP="00DC5B00">
      <w:pPr>
        <w:spacing w:after="0"/>
        <w:rPr>
          <w:b/>
          <w:sz w:val="40"/>
          <w:szCs w:val="40"/>
          <w:u w:val="single"/>
        </w:rPr>
      </w:pPr>
      <w:r w:rsidRPr="009B782A">
        <w:rPr>
          <w:b/>
          <w:sz w:val="40"/>
          <w:szCs w:val="40"/>
          <w:u w:val="single"/>
        </w:rPr>
        <w:t>VOL.</w:t>
      </w:r>
      <w:r w:rsidR="00EA25BF" w:rsidRPr="009B782A">
        <w:rPr>
          <w:b/>
          <w:sz w:val="40"/>
          <w:szCs w:val="40"/>
          <w:u w:val="single"/>
        </w:rPr>
        <w:t>5</w:t>
      </w:r>
      <w:r w:rsidRPr="009B782A">
        <w:rPr>
          <w:b/>
          <w:sz w:val="40"/>
          <w:szCs w:val="40"/>
          <w:u w:val="single"/>
        </w:rPr>
        <w:t>- No</w:t>
      </w:r>
      <w:r w:rsidR="00EA25BF" w:rsidRPr="009B782A">
        <w:rPr>
          <w:b/>
          <w:sz w:val="40"/>
          <w:szCs w:val="40"/>
          <w:u w:val="single"/>
        </w:rPr>
        <w:t>-1</w:t>
      </w:r>
      <w:r w:rsidRPr="009B782A">
        <w:rPr>
          <w:b/>
          <w:sz w:val="40"/>
          <w:szCs w:val="40"/>
          <w:u w:val="single"/>
        </w:rPr>
        <w:t>.-</w:t>
      </w:r>
      <w:r w:rsidR="00EA25BF" w:rsidRPr="009B782A">
        <w:rPr>
          <w:b/>
          <w:sz w:val="40"/>
          <w:szCs w:val="40"/>
          <w:u w:val="single"/>
        </w:rPr>
        <w:t>FEB</w:t>
      </w:r>
      <w:r w:rsidRPr="009B782A">
        <w:rPr>
          <w:b/>
          <w:sz w:val="40"/>
          <w:szCs w:val="40"/>
          <w:u w:val="single"/>
        </w:rPr>
        <w:t>- 0</w:t>
      </w:r>
      <w:r w:rsidR="00EA25BF" w:rsidRPr="009B782A">
        <w:rPr>
          <w:b/>
          <w:sz w:val="40"/>
          <w:szCs w:val="40"/>
          <w:u w:val="single"/>
        </w:rPr>
        <w:t>7</w:t>
      </w:r>
    </w:p>
    <w:tbl>
      <w:tblPr>
        <w:tblStyle w:val="TableGrid"/>
        <w:tblW w:w="11624" w:type="dxa"/>
        <w:tblInd w:w="-176" w:type="dxa"/>
        <w:tblLook w:val="04A0"/>
      </w:tblPr>
      <w:tblGrid>
        <w:gridCol w:w="6674"/>
        <w:gridCol w:w="846"/>
        <w:gridCol w:w="4104"/>
      </w:tblGrid>
      <w:tr w:rsidR="00931203" w:rsidRPr="0085376C" w:rsidTr="009B782A">
        <w:tc>
          <w:tcPr>
            <w:tcW w:w="6674" w:type="dxa"/>
          </w:tcPr>
          <w:p w:rsidR="00931203" w:rsidRPr="00BA0310" w:rsidRDefault="00931203" w:rsidP="00880D45">
            <w:r w:rsidRPr="00EE0ABD">
              <w:t>PRESIDENT</w:t>
            </w:r>
            <w:r>
              <w:t xml:space="preserve">’S </w:t>
            </w:r>
            <w:r w:rsidRPr="00EE0ABD">
              <w:t xml:space="preserve"> ADDRESS</w:t>
            </w:r>
          </w:p>
        </w:tc>
        <w:tc>
          <w:tcPr>
            <w:tcW w:w="846" w:type="dxa"/>
          </w:tcPr>
          <w:p w:rsidR="00931203" w:rsidRPr="00BA0310" w:rsidRDefault="0046561C" w:rsidP="00880D45">
            <w:r>
              <w:t>1</w:t>
            </w:r>
          </w:p>
        </w:tc>
        <w:tc>
          <w:tcPr>
            <w:tcW w:w="4104" w:type="dxa"/>
          </w:tcPr>
          <w:p w:rsidR="00931203" w:rsidRPr="00BA0310" w:rsidRDefault="00931203" w:rsidP="00880D45">
            <w:r>
              <w:t>Sue Aldenhoven President IFDH</w:t>
            </w:r>
          </w:p>
        </w:tc>
      </w:tr>
      <w:tr w:rsidR="00931203" w:rsidRPr="0085376C" w:rsidTr="009B782A">
        <w:tc>
          <w:tcPr>
            <w:tcW w:w="6674" w:type="dxa"/>
          </w:tcPr>
          <w:p w:rsidR="00931203" w:rsidRDefault="0046561C" w:rsidP="00F90576">
            <w:r>
              <w:t>REVIEW ARTICLE</w:t>
            </w:r>
          </w:p>
          <w:p w:rsidR="0046561C" w:rsidRPr="0085376C" w:rsidRDefault="0046561C" w:rsidP="00F90576">
            <w:r>
              <w:t>Sonic and ultrasonic scales in periodontal treatment: a review</w:t>
            </w:r>
          </w:p>
        </w:tc>
        <w:tc>
          <w:tcPr>
            <w:tcW w:w="846" w:type="dxa"/>
          </w:tcPr>
          <w:p w:rsidR="00931203" w:rsidRPr="0085376C" w:rsidRDefault="0046561C" w:rsidP="00F90576">
            <w:r>
              <w:t>2</w:t>
            </w:r>
          </w:p>
        </w:tc>
        <w:tc>
          <w:tcPr>
            <w:tcW w:w="4104" w:type="dxa"/>
          </w:tcPr>
          <w:p w:rsidR="00931203" w:rsidRPr="0085376C" w:rsidRDefault="0046561C" w:rsidP="00F90576">
            <w:r>
              <w:t>T Arabaci , Y Cicek ,CF Canakci</w:t>
            </w:r>
          </w:p>
        </w:tc>
      </w:tr>
      <w:tr w:rsidR="00931203" w:rsidRPr="0085376C" w:rsidTr="009B782A">
        <w:tc>
          <w:tcPr>
            <w:tcW w:w="6674" w:type="dxa"/>
          </w:tcPr>
          <w:p w:rsidR="0046561C" w:rsidRDefault="0046561C" w:rsidP="00F90576">
            <w:r>
              <w:t xml:space="preserve">ORIGINAL ARTICLE </w:t>
            </w:r>
          </w:p>
          <w:p w:rsidR="00931203" w:rsidRPr="0085376C" w:rsidRDefault="0046561C" w:rsidP="00F90576">
            <w:r>
              <w:t>An argument for dental hygiene to develop as a discipline</w:t>
            </w:r>
          </w:p>
        </w:tc>
        <w:tc>
          <w:tcPr>
            <w:tcW w:w="846" w:type="dxa"/>
          </w:tcPr>
          <w:p w:rsidR="00931203" w:rsidRPr="0085376C" w:rsidRDefault="0046561C" w:rsidP="00F90576">
            <w:r>
              <w:t>13</w:t>
            </w:r>
          </w:p>
        </w:tc>
        <w:tc>
          <w:tcPr>
            <w:tcW w:w="4104" w:type="dxa"/>
          </w:tcPr>
          <w:p w:rsidR="00931203" w:rsidRPr="0085376C" w:rsidRDefault="0046561C" w:rsidP="00F90576">
            <w:r>
              <w:t>SJ Cobban ,EM Edgington ,SM Compton</w:t>
            </w:r>
          </w:p>
        </w:tc>
      </w:tr>
      <w:tr w:rsidR="00931203" w:rsidRPr="0085376C" w:rsidTr="009B782A">
        <w:tc>
          <w:tcPr>
            <w:tcW w:w="6674" w:type="dxa"/>
          </w:tcPr>
          <w:p w:rsidR="00931203" w:rsidRPr="0085376C" w:rsidRDefault="006146A3" w:rsidP="00F90576">
            <w:r>
              <w:t>A photographic method to measure the colour characteristics of healthy gingival</w:t>
            </w:r>
          </w:p>
        </w:tc>
        <w:tc>
          <w:tcPr>
            <w:tcW w:w="846" w:type="dxa"/>
          </w:tcPr>
          <w:p w:rsidR="00931203" w:rsidRPr="0085376C" w:rsidRDefault="006146A3" w:rsidP="00F90576">
            <w:r>
              <w:t>22</w:t>
            </w:r>
          </w:p>
        </w:tc>
        <w:tc>
          <w:tcPr>
            <w:tcW w:w="4104" w:type="dxa"/>
          </w:tcPr>
          <w:p w:rsidR="00931203" w:rsidRPr="0085376C" w:rsidRDefault="006146A3" w:rsidP="00F90576">
            <w:r>
              <w:t>H Denissen ,A Kuijkens , A Dozic</w:t>
            </w:r>
          </w:p>
        </w:tc>
      </w:tr>
      <w:tr w:rsidR="00931203" w:rsidRPr="0085376C" w:rsidTr="009B782A">
        <w:tc>
          <w:tcPr>
            <w:tcW w:w="6674" w:type="dxa"/>
          </w:tcPr>
          <w:p w:rsidR="00931203" w:rsidRPr="0085376C" w:rsidRDefault="006146A3" w:rsidP="00F90576">
            <w:r>
              <w:t>The relationship between working conditions and sick leave in Swedish dental hygienists</w:t>
            </w:r>
          </w:p>
        </w:tc>
        <w:tc>
          <w:tcPr>
            <w:tcW w:w="846" w:type="dxa"/>
          </w:tcPr>
          <w:p w:rsidR="00931203" w:rsidRPr="0085376C" w:rsidRDefault="006146A3" w:rsidP="00F90576">
            <w:r>
              <w:t>27</w:t>
            </w:r>
          </w:p>
        </w:tc>
        <w:tc>
          <w:tcPr>
            <w:tcW w:w="4104" w:type="dxa"/>
          </w:tcPr>
          <w:p w:rsidR="00931203" w:rsidRPr="0085376C" w:rsidRDefault="006146A3" w:rsidP="00F90576">
            <w:r>
              <w:t>V Petren, K Petzall, H Preber J Bergstrom</w:t>
            </w:r>
          </w:p>
        </w:tc>
      </w:tr>
      <w:tr w:rsidR="00931203" w:rsidRPr="0085376C" w:rsidTr="009B782A">
        <w:tc>
          <w:tcPr>
            <w:tcW w:w="6674" w:type="dxa"/>
          </w:tcPr>
          <w:p w:rsidR="00931203" w:rsidRPr="0085376C" w:rsidRDefault="00F713B7" w:rsidP="00F90576">
            <w:r>
              <w:t>The presence of pseudomonas aeruginosa in the dental unit waterline systems of teaching clinics</w:t>
            </w:r>
          </w:p>
        </w:tc>
        <w:tc>
          <w:tcPr>
            <w:tcW w:w="846" w:type="dxa"/>
          </w:tcPr>
          <w:p w:rsidR="00931203" w:rsidRPr="0085376C" w:rsidRDefault="00C210FF" w:rsidP="00F90576">
            <w:r>
              <w:t>36</w:t>
            </w:r>
          </w:p>
        </w:tc>
        <w:tc>
          <w:tcPr>
            <w:tcW w:w="4104" w:type="dxa"/>
          </w:tcPr>
          <w:p w:rsidR="00931203" w:rsidRPr="0085376C" w:rsidRDefault="008B6018" w:rsidP="00F90576">
            <w:r>
              <w:t xml:space="preserve">AS Al-Hiyasat, SY Ma’ayeh , </w:t>
            </w:r>
            <w:r w:rsidR="00C22CEB">
              <w:t>MY Hindiyeh, YS Khader</w:t>
            </w:r>
          </w:p>
        </w:tc>
      </w:tr>
      <w:tr w:rsidR="00931203" w:rsidRPr="0085376C" w:rsidTr="009B782A">
        <w:tc>
          <w:tcPr>
            <w:tcW w:w="6674" w:type="dxa"/>
          </w:tcPr>
          <w:p w:rsidR="00931203" w:rsidRPr="0085376C" w:rsidRDefault="00C22CEB" w:rsidP="00F90576">
            <w:r>
              <w:t>The effect of 0.12% chlorhexidine dentifrice gel on plaque accumulation: a 3-day non-brushing model</w:t>
            </w:r>
          </w:p>
        </w:tc>
        <w:tc>
          <w:tcPr>
            <w:tcW w:w="846" w:type="dxa"/>
          </w:tcPr>
          <w:p w:rsidR="00931203" w:rsidRPr="0085376C" w:rsidRDefault="009A1D8A" w:rsidP="00F90576">
            <w:r>
              <w:t>45</w:t>
            </w:r>
          </w:p>
        </w:tc>
        <w:tc>
          <w:tcPr>
            <w:tcW w:w="4104" w:type="dxa"/>
          </w:tcPr>
          <w:p w:rsidR="00931203" w:rsidRPr="0085376C" w:rsidRDefault="009A1D8A" w:rsidP="00F90576">
            <w:r>
              <w:t>DE Slot, R Lindeboom, NAM Rosema, MF timmerman ,GA van der Weijden</w:t>
            </w:r>
          </w:p>
        </w:tc>
      </w:tr>
      <w:tr w:rsidR="00931203" w:rsidRPr="0085376C" w:rsidTr="009B782A">
        <w:tc>
          <w:tcPr>
            <w:tcW w:w="6674" w:type="dxa"/>
          </w:tcPr>
          <w:p w:rsidR="00931203" w:rsidRPr="0085376C" w:rsidRDefault="007823E9" w:rsidP="00F90576">
            <w:r>
              <w:t>Dentine hypersensitivity: is there both stimulus and placebo responses in clinical trails?</w:t>
            </w:r>
          </w:p>
        </w:tc>
        <w:tc>
          <w:tcPr>
            <w:tcW w:w="846" w:type="dxa"/>
          </w:tcPr>
          <w:p w:rsidR="00931203" w:rsidRPr="0085376C" w:rsidRDefault="007823E9" w:rsidP="00F90576">
            <w:r>
              <w:t>53</w:t>
            </w:r>
          </w:p>
        </w:tc>
        <w:tc>
          <w:tcPr>
            <w:tcW w:w="4104" w:type="dxa"/>
          </w:tcPr>
          <w:p w:rsidR="00931203" w:rsidRPr="0085376C" w:rsidRDefault="007823E9" w:rsidP="00F90576">
            <w:r>
              <w:t>M Addy, NX West, A Barlow, A Smith</w:t>
            </w:r>
          </w:p>
        </w:tc>
      </w:tr>
      <w:tr w:rsidR="00B6011A" w:rsidRPr="0085376C" w:rsidTr="009B782A">
        <w:tc>
          <w:tcPr>
            <w:tcW w:w="6674" w:type="dxa"/>
          </w:tcPr>
          <w:p w:rsidR="00110841" w:rsidRDefault="00110841" w:rsidP="00110841">
            <w:r>
              <w:t>WHAT IS NEW  IN RESEARCH?</w:t>
            </w:r>
          </w:p>
          <w:p w:rsidR="00B6011A" w:rsidRDefault="00110841" w:rsidP="00F90576">
            <w:r>
              <w:t>Xerostomia and quality of life</w:t>
            </w:r>
          </w:p>
        </w:tc>
        <w:tc>
          <w:tcPr>
            <w:tcW w:w="846" w:type="dxa"/>
          </w:tcPr>
          <w:p w:rsidR="00B6011A" w:rsidRDefault="00110841" w:rsidP="00F90576">
            <w:r>
              <w:t>60</w:t>
            </w:r>
          </w:p>
        </w:tc>
        <w:tc>
          <w:tcPr>
            <w:tcW w:w="4104" w:type="dxa"/>
          </w:tcPr>
          <w:p w:rsidR="00B6011A" w:rsidRDefault="00B6011A" w:rsidP="00F90576"/>
        </w:tc>
      </w:tr>
      <w:tr w:rsidR="00B6011A" w:rsidRPr="0085376C" w:rsidTr="009B782A">
        <w:tc>
          <w:tcPr>
            <w:tcW w:w="6674" w:type="dxa"/>
          </w:tcPr>
          <w:p w:rsidR="00B6011A" w:rsidRDefault="00EC1CCF" w:rsidP="00F90576">
            <w:r>
              <w:t>WEBSITE UPDATE</w:t>
            </w:r>
          </w:p>
          <w:p w:rsidR="00EC1CCF" w:rsidRDefault="00EC1CCF" w:rsidP="00F90576">
            <w:r>
              <w:t>The Cochrane Collaboration</w:t>
            </w:r>
          </w:p>
        </w:tc>
        <w:tc>
          <w:tcPr>
            <w:tcW w:w="846" w:type="dxa"/>
          </w:tcPr>
          <w:p w:rsidR="00B6011A" w:rsidRDefault="00EC1CCF" w:rsidP="00F90576">
            <w:r>
              <w:t>62</w:t>
            </w:r>
          </w:p>
        </w:tc>
        <w:tc>
          <w:tcPr>
            <w:tcW w:w="4104" w:type="dxa"/>
          </w:tcPr>
          <w:p w:rsidR="00B6011A" w:rsidRDefault="00EC1CCF" w:rsidP="00F90576">
            <w:r>
              <w:t>Vickie P Overman</w:t>
            </w:r>
          </w:p>
        </w:tc>
      </w:tr>
      <w:tr w:rsidR="00B6011A" w:rsidRPr="0085376C" w:rsidTr="009B782A">
        <w:tc>
          <w:tcPr>
            <w:tcW w:w="6674" w:type="dxa"/>
          </w:tcPr>
          <w:p w:rsidR="00A47BC4" w:rsidRDefault="00A47BC4" w:rsidP="00A47BC4">
            <w:r>
              <w:t>IS YOUR KNOWLEDGEUP-TO-DATE?</w:t>
            </w:r>
          </w:p>
          <w:p w:rsidR="001F6AF6" w:rsidRDefault="00A47BC4" w:rsidP="00A47BC4">
            <w:r>
              <w:t>Medical history, Dental history</w:t>
            </w:r>
          </w:p>
        </w:tc>
        <w:tc>
          <w:tcPr>
            <w:tcW w:w="846" w:type="dxa"/>
          </w:tcPr>
          <w:p w:rsidR="00B6011A" w:rsidRDefault="00C47C53" w:rsidP="00F90576">
            <w:r>
              <w:t>63</w:t>
            </w:r>
          </w:p>
        </w:tc>
        <w:tc>
          <w:tcPr>
            <w:tcW w:w="4104" w:type="dxa"/>
          </w:tcPr>
          <w:p w:rsidR="00B6011A" w:rsidRDefault="00B6011A" w:rsidP="00F90576"/>
        </w:tc>
      </w:tr>
      <w:tr w:rsidR="00A47BC4" w:rsidRPr="0085376C" w:rsidTr="009B782A">
        <w:tc>
          <w:tcPr>
            <w:tcW w:w="6674" w:type="dxa"/>
          </w:tcPr>
          <w:p w:rsidR="00A47BC4" w:rsidRDefault="009B782A" w:rsidP="00880D45">
            <w:r>
              <w:t>BOOK REVIEW</w:t>
            </w:r>
          </w:p>
          <w:p w:rsidR="00A47BC4" w:rsidRDefault="009B782A" w:rsidP="00880D45">
            <w:r>
              <w:t>Achieving evidence-based practice: a handbook for practitioners 2</w:t>
            </w:r>
            <w:r w:rsidRPr="001F6AF6">
              <w:rPr>
                <w:vertAlign w:val="superscript"/>
              </w:rPr>
              <w:t>nd</w:t>
            </w:r>
            <w:r>
              <w:t xml:space="preserve"> edn</w:t>
            </w:r>
          </w:p>
        </w:tc>
        <w:tc>
          <w:tcPr>
            <w:tcW w:w="846" w:type="dxa"/>
          </w:tcPr>
          <w:p w:rsidR="00A47BC4" w:rsidRDefault="00A47BC4" w:rsidP="00880D45">
            <w:r>
              <w:t>65</w:t>
            </w:r>
          </w:p>
        </w:tc>
        <w:tc>
          <w:tcPr>
            <w:tcW w:w="4104" w:type="dxa"/>
          </w:tcPr>
          <w:p w:rsidR="00A47BC4" w:rsidRDefault="00A47BC4" w:rsidP="00880D45">
            <w:r>
              <w:t xml:space="preserve">S Hamer &amp;G collinson </w:t>
            </w:r>
          </w:p>
        </w:tc>
      </w:tr>
    </w:tbl>
    <w:p w:rsidR="0085376C" w:rsidRDefault="0085376C" w:rsidP="00F90576">
      <w:pPr>
        <w:rPr>
          <w:sz w:val="40"/>
          <w:szCs w:val="40"/>
        </w:rPr>
      </w:pPr>
    </w:p>
    <w:p w:rsidR="00F90576" w:rsidRDefault="00F90576" w:rsidP="00D85FF3">
      <w:pPr>
        <w:jc w:val="both"/>
        <w:rPr>
          <w:sz w:val="40"/>
          <w:szCs w:val="40"/>
        </w:rPr>
      </w:pPr>
    </w:p>
    <w:p w:rsidR="00ED7700" w:rsidRDefault="00ED7700" w:rsidP="00D85FF3">
      <w:pPr>
        <w:jc w:val="both"/>
        <w:rPr>
          <w:sz w:val="40"/>
          <w:szCs w:val="40"/>
        </w:rPr>
      </w:pPr>
    </w:p>
    <w:p w:rsidR="00ED7700" w:rsidRDefault="00ED7700" w:rsidP="00D85FF3">
      <w:pPr>
        <w:jc w:val="both"/>
        <w:rPr>
          <w:sz w:val="40"/>
          <w:szCs w:val="40"/>
        </w:rPr>
      </w:pPr>
    </w:p>
    <w:p w:rsidR="00ED7700" w:rsidRDefault="00ED7700" w:rsidP="00D85FF3">
      <w:pPr>
        <w:jc w:val="both"/>
        <w:rPr>
          <w:sz w:val="40"/>
          <w:szCs w:val="40"/>
        </w:rPr>
      </w:pPr>
    </w:p>
    <w:p w:rsidR="00ED7700" w:rsidRDefault="00ED7700" w:rsidP="00D85FF3">
      <w:pPr>
        <w:jc w:val="both"/>
        <w:rPr>
          <w:sz w:val="40"/>
          <w:szCs w:val="40"/>
        </w:rPr>
      </w:pPr>
    </w:p>
    <w:p w:rsidR="0031548C" w:rsidRDefault="0031548C" w:rsidP="00D85FF3">
      <w:pPr>
        <w:jc w:val="both"/>
        <w:rPr>
          <w:sz w:val="40"/>
          <w:szCs w:val="40"/>
        </w:rPr>
      </w:pPr>
    </w:p>
    <w:p w:rsidR="00DC5B00" w:rsidRDefault="00DC5B00" w:rsidP="00ED7700">
      <w:pPr>
        <w:jc w:val="center"/>
        <w:rPr>
          <w:sz w:val="40"/>
          <w:szCs w:val="40"/>
        </w:rPr>
      </w:pPr>
    </w:p>
    <w:p w:rsidR="009B782A" w:rsidRDefault="009B782A" w:rsidP="00DC5B00">
      <w:pPr>
        <w:spacing w:after="0"/>
        <w:rPr>
          <w:b/>
          <w:sz w:val="40"/>
          <w:szCs w:val="40"/>
        </w:rPr>
      </w:pPr>
    </w:p>
    <w:p w:rsidR="00ED7700" w:rsidRPr="00CD0981" w:rsidRDefault="00ED7700" w:rsidP="00DC5B00">
      <w:pPr>
        <w:spacing w:after="0"/>
        <w:rPr>
          <w:b/>
          <w:sz w:val="48"/>
          <w:szCs w:val="48"/>
        </w:rPr>
      </w:pPr>
      <w:r w:rsidRPr="00CD0981">
        <w:rPr>
          <w:b/>
          <w:sz w:val="48"/>
          <w:szCs w:val="48"/>
        </w:rPr>
        <w:lastRenderedPageBreak/>
        <w:t>INTERNATIONAL JOURNAL OF DENTAL HYGIENE</w:t>
      </w:r>
    </w:p>
    <w:p w:rsidR="00ED7700" w:rsidRPr="00DC5B00" w:rsidRDefault="00ED7700" w:rsidP="00DC5B00">
      <w:pPr>
        <w:spacing w:after="0"/>
        <w:rPr>
          <w:b/>
          <w:sz w:val="40"/>
          <w:szCs w:val="40"/>
        </w:rPr>
      </w:pPr>
      <w:r w:rsidRPr="00DC5B00">
        <w:rPr>
          <w:b/>
          <w:sz w:val="40"/>
          <w:szCs w:val="40"/>
        </w:rPr>
        <w:t>CONTENTS</w:t>
      </w:r>
    </w:p>
    <w:p w:rsidR="00ED7700" w:rsidRPr="00CD0981" w:rsidRDefault="00ED7700" w:rsidP="00DC5B00">
      <w:pPr>
        <w:spacing w:after="0"/>
        <w:rPr>
          <w:b/>
          <w:sz w:val="40"/>
          <w:szCs w:val="40"/>
          <w:u w:val="single"/>
        </w:rPr>
      </w:pPr>
      <w:r w:rsidRPr="00CD0981">
        <w:rPr>
          <w:b/>
          <w:sz w:val="40"/>
          <w:szCs w:val="40"/>
          <w:u w:val="single"/>
        </w:rPr>
        <w:t>VOL.5- No-</w:t>
      </w:r>
      <w:r w:rsidR="00263543" w:rsidRPr="00CD0981">
        <w:rPr>
          <w:b/>
          <w:sz w:val="40"/>
          <w:szCs w:val="40"/>
          <w:u w:val="single"/>
        </w:rPr>
        <w:t>2</w:t>
      </w:r>
      <w:r w:rsidRPr="00CD0981">
        <w:rPr>
          <w:b/>
          <w:sz w:val="40"/>
          <w:szCs w:val="40"/>
          <w:u w:val="single"/>
        </w:rPr>
        <w:t>.-</w:t>
      </w:r>
      <w:r w:rsidR="00263543" w:rsidRPr="00CD0981">
        <w:rPr>
          <w:b/>
          <w:sz w:val="40"/>
          <w:szCs w:val="40"/>
          <w:u w:val="single"/>
        </w:rPr>
        <w:t>MAY</w:t>
      </w:r>
      <w:r w:rsidRPr="00CD0981">
        <w:rPr>
          <w:b/>
          <w:sz w:val="40"/>
          <w:szCs w:val="40"/>
          <w:u w:val="single"/>
        </w:rPr>
        <w:t>- 07</w:t>
      </w:r>
    </w:p>
    <w:tbl>
      <w:tblPr>
        <w:tblStyle w:val="TableGrid"/>
        <w:tblW w:w="11766" w:type="dxa"/>
        <w:tblInd w:w="-318" w:type="dxa"/>
        <w:tblLook w:val="04A0"/>
      </w:tblPr>
      <w:tblGrid>
        <w:gridCol w:w="6996"/>
        <w:gridCol w:w="666"/>
        <w:gridCol w:w="4104"/>
      </w:tblGrid>
      <w:tr w:rsidR="005463C4" w:rsidRPr="005463C4" w:rsidTr="009B782A">
        <w:tc>
          <w:tcPr>
            <w:tcW w:w="6996" w:type="dxa"/>
          </w:tcPr>
          <w:p w:rsidR="005463C4" w:rsidRDefault="005463C4" w:rsidP="00ED7700">
            <w:r w:rsidRPr="005463C4">
              <w:t>EDITORIAL</w:t>
            </w:r>
          </w:p>
          <w:p w:rsidR="006277F2" w:rsidRPr="005463C4" w:rsidRDefault="006277F2" w:rsidP="00ED7700">
            <w:r>
              <w:t>Online submission</w:t>
            </w:r>
          </w:p>
        </w:tc>
        <w:tc>
          <w:tcPr>
            <w:tcW w:w="666" w:type="dxa"/>
          </w:tcPr>
          <w:p w:rsidR="005463C4" w:rsidRPr="005463C4" w:rsidRDefault="00594371" w:rsidP="00ED7700">
            <w:r>
              <w:t>67</w:t>
            </w:r>
          </w:p>
        </w:tc>
        <w:tc>
          <w:tcPr>
            <w:tcW w:w="4104" w:type="dxa"/>
          </w:tcPr>
          <w:p w:rsidR="005463C4" w:rsidRDefault="009F08D3" w:rsidP="009F08D3">
            <w:r>
              <w:t>Marjolijn Hovius</w:t>
            </w:r>
          </w:p>
          <w:p w:rsidR="006E59AB" w:rsidRPr="005463C4" w:rsidRDefault="006E59AB" w:rsidP="009F08D3">
            <w:r>
              <w:t>Editor in chief</w:t>
            </w:r>
          </w:p>
        </w:tc>
      </w:tr>
      <w:tr w:rsidR="00DA7828" w:rsidRPr="005463C4" w:rsidTr="009B782A">
        <w:tc>
          <w:tcPr>
            <w:tcW w:w="6996" w:type="dxa"/>
          </w:tcPr>
          <w:p w:rsidR="00DA7828" w:rsidRPr="00BA0310" w:rsidRDefault="00DA7828" w:rsidP="00880D45">
            <w:r w:rsidRPr="00EE0ABD">
              <w:t>PRESIDENT</w:t>
            </w:r>
            <w:r>
              <w:t xml:space="preserve">’S </w:t>
            </w:r>
            <w:r w:rsidRPr="00EE0ABD">
              <w:t xml:space="preserve"> ADDRESS</w:t>
            </w:r>
          </w:p>
        </w:tc>
        <w:tc>
          <w:tcPr>
            <w:tcW w:w="666" w:type="dxa"/>
          </w:tcPr>
          <w:p w:rsidR="00DA7828" w:rsidRPr="00BA0310" w:rsidRDefault="00DA7828" w:rsidP="00880D45">
            <w:r>
              <w:t>68</w:t>
            </w:r>
          </w:p>
        </w:tc>
        <w:tc>
          <w:tcPr>
            <w:tcW w:w="4104" w:type="dxa"/>
          </w:tcPr>
          <w:p w:rsidR="00DA7828" w:rsidRPr="00BA0310" w:rsidRDefault="00DA7828" w:rsidP="00880D45">
            <w:r>
              <w:t>Sue Aldenhoven President IFDH</w:t>
            </w:r>
          </w:p>
        </w:tc>
      </w:tr>
      <w:tr w:rsidR="00DA7828" w:rsidRPr="005463C4" w:rsidTr="009B782A">
        <w:tc>
          <w:tcPr>
            <w:tcW w:w="6996" w:type="dxa"/>
          </w:tcPr>
          <w:p w:rsidR="00832C58" w:rsidRDefault="00832C58" w:rsidP="00832C58">
            <w:r>
              <w:t>REVIEW ARTICLE</w:t>
            </w:r>
          </w:p>
          <w:p w:rsidR="00DA7828" w:rsidRPr="005463C4" w:rsidRDefault="007F5109" w:rsidP="00961D87">
            <w:r>
              <w:t>Professional oral health care by dental hygienists reduced respiratory infections in elderly person requiring in elderly persons requiring nursing care</w:t>
            </w:r>
          </w:p>
        </w:tc>
        <w:tc>
          <w:tcPr>
            <w:tcW w:w="666" w:type="dxa"/>
          </w:tcPr>
          <w:p w:rsidR="00DA7828" w:rsidRPr="005463C4" w:rsidRDefault="007F5109" w:rsidP="00ED7700">
            <w:r>
              <w:t>69</w:t>
            </w:r>
          </w:p>
        </w:tc>
        <w:tc>
          <w:tcPr>
            <w:tcW w:w="4104" w:type="dxa"/>
          </w:tcPr>
          <w:p w:rsidR="00DA7828" w:rsidRPr="005463C4" w:rsidRDefault="007F5109" w:rsidP="00ED7700">
            <w:r>
              <w:t>M Adachi ,K Ishihara,  S Abe, K Okuda</w:t>
            </w:r>
          </w:p>
        </w:tc>
      </w:tr>
      <w:tr w:rsidR="00DA7828" w:rsidRPr="005463C4" w:rsidTr="009B782A">
        <w:tc>
          <w:tcPr>
            <w:tcW w:w="6996" w:type="dxa"/>
          </w:tcPr>
          <w:p w:rsidR="00DA7828" w:rsidRPr="005463C4" w:rsidRDefault="007F5109" w:rsidP="00ED7700">
            <w:r>
              <w:t>Comparison of manual versus sonic and ultrasonic toothbrushes: a review</w:t>
            </w:r>
          </w:p>
        </w:tc>
        <w:tc>
          <w:tcPr>
            <w:tcW w:w="666" w:type="dxa"/>
          </w:tcPr>
          <w:p w:rsidR="00DA7828" w:rsidRPr="005463C4" w:rsidRDefault="007F5109" w:rsidP="00ED7700">
            <w:r>
              <w:t>75</w:t>
            </w:r>
          </w:p>
        </w:tc>
        <w:tc>
          <w:tcPr>
            <w:tcW w:w="4104" w:type="dxa"/>
          </w:tcPr>
          <w:p w:rsidR="00DA7828" w:rsidRPr="005463C4" w:rsidRDefault="007F5109" w:rsidP="00ED7700">
            <w:r>
              <w:t>MR Costa ,RAC Marcantonio ,JA Cirelli</w:t>
            </w:r>
          </w:p>
        </w:tc>
      </w:tr>
      <w:tr w:rsidR="00DA7828" w:rsidRPr="005463C4" w:rsidTr="009B782A">
        <w:tc>
          <w:tcPr>
            <w:tcW w:w="6996" w:type="dxa"/>
          </w:tcPr>
          <w:p w:rsidR="001F5647" w:rsidRDefault="001F5647" w:rsidP="001F5647">
            <w:r>
              <w:t xml:space="preserve">ORIGINAL ARTICLE </w:t>
            </w:r>
          </w:p>
          <w:p w:rsidR="00DA7828" w:rsidRPr="005463C4" w:rsidRDefault="007F5109" w:rsidP="00ED7700">
            <w:r>
              <w:t>Self-reported oral problems, compared with clinical assess</w:t>
            </w:r>
            <w:r w:rsidR="007F7FF0">
              <w:t>ment in an epidemiological stud</w:t>
            </w:r>
            <w:r>
              <w:t xml:space="preserve">y </w:t>
            </w:r>
          </w:p>
        </w:tc>
        <w:tc>
          <w:tcPr>
            <w:tcW w:w="666" w:type="dxa"/>
          </w:tcPr>
          <w:p w:rsidR="00DA7828" w:rsidRPr="005463C4" w:rsidRDefault="003624C5" w:rsidP="00ED7700">
            <w:r>
              <w:t>82</w:t>
            </w:r>
          </w:p>
        </w:tc>
        <w:tc>
          <w:tcPr>
            <w:tcW w:w="4104" w:type="dxa"/>
          </w:tcPr>
          <w:p w:rsidR="00DA7828" w:rsidRPr="005463C4" w:rsidRDefault="003624C5" w:rsidP="00ED7700">
            <w:r>
              <w:t>S Airila –Mansson ,N Bjurshammar , M Yakob , B Soder</w:t>
            </w:r>
          </w:p>
        </w:tc>
      </w:tr>
      <w:tr w:rsidR="00DA7828" w:rsidRPr="005463C4" w:rsidTr="009B782A">
        <w:tc>
          <w:tcPr>
            <w:tcW w:w="6996" w:type="dxa"/>
          </w:tcPr>
          <w:p w:rsidR="00DA7828" w:rsidRPr="005463C4" w:rsidRDefault="00EC4845" w:rsidP="00ED7700">
            <w:r>
              <w:t>Peri-implant maintenance of immediate function implants: a pilot study comparing hyaluronic acid and chlorhexidine</w:t>
            </w:r>
          </w:p>
        </w:tc>
        <w:tc>
          <w:tcPr>
            <w:tcW w:w="666" w:type="dxa"/>
          </w:tcPr>
          <w:p w:rsidR="00DA7828" w:rsidRPr="005463C4" w:rsidRDefault="00EC4845" w:rsidP="00ED7700">
            <w:r>
              <w:t>87</w:t>
            </w:r>
          </w:p>
        </w:tc>
        <w:tc>
          <w:tcPr>
            <w:tcW w:w="4104" w:type="dxa"/>
          </w:tcPr>
          <w:p w:rsidR="00DA7828" w:rsidRPr="005463C4" w:rsidRDefault="00EC4845" w:rsidP="00ED7700">
            <w:r>
              <w:t>M de Araujo Nobre,N Cintra P Malo</w:t>
            </w:r>
          </w:p>
        </w:tc>
      </w:tr>
      <w:tr w:rsidR="00DA7828" w:rsidRPr="005463C4" w:rsidTr="009B782A">
        <w:tc>
          <w:tcPr>
            <w:tcW w:w="6996" w:type="dxa"/>
          </w:tcPr>
          <w:p w:rsidR="00DA7828" w:rsidRPr="005463C4" w:rsidRDefault="00A70D94" w:rsidP="00ED7700">
            <w:r>
              <w:t>Attitudes to dental hygienists: evaluation of the Dental Hygienist Beliefs Survey in a Swedish population of patients and students</w:t>
            </w:r>
          </w:p>
        </w:tc>
        <w:tc>
          <w:tcPr>
            <w:tcW w:w="666" w:type="dxa"/>
          </w:tcPr>
          <w:p w:rsidR="00DA7828" w:rsidRPr="005463C4" w:rsidRDefault="00A70D94" w:rsidP="00ED7700">
            <w:r>
              <w:t>95</w:t>
            </w:r>
          </w:p>
        </w:tc>
        <w:tc>
          <w:tcPr>
            <w:tcW w:w="4104" w:type="dxa"/>
          </w:tcPr>
          <w:p w:rsidR="00DA7828" w:rsidRPr="005463C4" w:rsidRDefault="00A70D94" w:rsidP="00ED7700">
            <w:r>
              <w:t>KH Abrahamsson</w:t>
            </w:r>
            <w:r w:rsidR="00D91E1D">
              <w:t xml:space="preserve">, J Stenman, </w:t>
            </w:r>
            <w:r w:rsidR="008741A7">
              <w:t xml:space="preserve">K Ohrn, </w:t>
            </w:r>
            <w:r w:rsidR="007038B0">
              <w:t>M Hakeberg</w:t>
            </w:r>
          </w:p>
        </w:tc>
      </w:tr>
      <w:tr w:rsidR="00DA7828" w:rsidRPr="005463C4" w:rsidTr="009B782A">
        <w:tc>
          <w:tcPr>
            <w:tcW w:w="6996" w:type="dxa"/>
          </w:tcPr>
          <w:p w:rsidR="00DA7828" w:rsidRPr="005463C4" w:rsidRDefault="008F640E" w:rsidP="00ED7700">
            <w:r>
              <w:t>A predictive study on the role and function of the dental hygienist in Taiwan*</w:t>
            </w:r>
          </w:p>
        </w:tc>
        <w:tc>
          <w:tcPr>
            <w:tcW w:w="666" w:type="dxa"/>
          </w:tcPr>
          <w:p w:rsidR="00DA7828" w:rsidRPr="005463C4" w:rsidRDefault="008F640E" w:rsidP="00ED7700">
            <w:r>
              <w:t>103</w:t>
            </w:r>
          </w:p>
        </w:tc>
        <w:tc>
          <w:tcPr>
            <w:tcW w:w="4104" w:type="dxa"/>
          </w:tcPr>
          <w:p w:rsidR="00DA7828" w:rsidRPr="005463C4" w:rsidRDefault="008F640E" w:rsidP="00ED7700">
            <w:r>
              <w:t>Y-A Cheng, S-T Huang , S-T Hsieh</w:t>
            </w:r>
          </w:p>
        </w:tc>
      </w:tr>
      <w:tr w:rsidR="00DB7606" w:rsidRPr="005463C4" w:rsidTr="009B782A">
        <w:tc>
          <w:tcPr>
            <w:tcW w:w="6996" w:type="dxa"/>
          </w:tcPr>
          <w:p w:rsidR="00DB7606" w:rsidRPr="005463C4" w:rsidRDefault="003E39FC" w:rsidP="00ED7700">
            <w:r>
              <w:t>Antimicrobial activity of garlic against oral streptococci</w:t>
            </w:r>
          </w:p>
        </w:tc>
        <w:tc>
          <w:tcPr>
            <w:tcW w:w="666" w:type="dxa"/>
          </w:tcPr>
          <w:p w:rsidR="00DB7606" w:rsidRPr="005463C4" w:rsidRDefault="003E39FC" w:rsidP="00ED7700">
            <w:r>
              <w:t>109</w:t>
            </w:r>
          </w:p>
        </w:tc>
        <w:tc>
          <w:tcPr>
            <w:tcW w:w="4104" w:type="dxa"/>
          </w:tcPr>
          <w:p w:rsidR="00DB7606" w:rsidRPr="005463C4" w:rsidRDefault="003E39FC" w:rsidP="00ED7700">
            <w:r>
              <w:t>FC Groppo, JC Ramacciato, RHL Motta, PM Ferraresi, A Sartoratto</w:t>
            </w:r>
          </w:p>
        </w:tc>
      </w:tr>
      <w:tr w:rsidR="00DB7606" w:rsidRPr="005463C4" w:rsidTr="009B782A">
        <w:tc>
          <w:tcPr>
            <w:tcW w:w="6996" w:type="dxa"/>
          </w:tcPr>
          <w:p w:rsidR="00DB7606" w:rsidRPr="005463C4" w:rsidRDefault="005C3F6C" w:rsidP="00ED7700">
            <w:r>
              <w:t>Legionella in the dental office</w:t>
            </w:r>
          </w:p>
        </w:tc>
        <w:tc>
          <w:tcPr>
            <w:tcW w:w="666" w:type="dxa"/>
          </w:tcPr>
          <w:p w:rsidR="00DB7606" w:rsidRPr="005463C4" w:rsidRDefault="005C3F6C" w:rsidP="00ED7700">
            <w:r>
              <w:t>116</w:t>
            </w:r>
          </w:p>
        </w:tc>
        <w:tc>
          <w:tcPr>
            <w:tcW w:w="4104" w:type="dxa"/>
          </w:tcPr>
          <w:p w:rsidR="00DB7606" w:rsidRPr="005463C4" w:rsidRDefault="005C3F6C" w:rsidP="00ED7700">
            <w:r>
              <w:t>E Bodrumlu ,T Alacam, A Bayraktar</w:t>
            </w:r>
          </w:p>
        </w:tc>
      </w:tr>
      <w:tr w:rsidR="00DB7606" w:rsidRPr="005463C4" w:rsidTr="009B782A">
        <w:tc>
          <w:tcPr>
            <w:tcW w:w="6996" w:type="dxa"/>
          </w:tcPr>
          <w:p w:rsidR="00DB7606" w:rsidRDefault="005C3F6C" w:rsidP="00ED7700">
            <w:r>
              <w:t>WHAT IS NEW IN RESEARCH?</w:t>
            </w:r>
          </w:p>
          <w:p w:rsidR="005C3F6C" w:rsidRPr="005463C4" w:rsidRDefault="005C3F6C" w:rsidP="00ED7700">
            <w:r>
              <w:t>Heart disease: the number one killer of women</w:t>
            </w:r>
          </w:p>
        </w:tc>
        <w:tc>
          <w:tcPr>
            <w:tcW w:w="666" w:type="dxa"/>
          </w:tcPr>
          <w:p w:rsidR="00DB7606" w:rsidRPr="005463C4" w:rsidRDefault="005C3F6C" w:rsidP="00ED7700">
            <w:r>
              <w:t>122</w:t>
            </w:r>
          </w:p>
        </w:tc>
        <w:tc>
          <w:tcPr>
            <w:tcW w:w="4104" w:type="dxa"/>
          </w:tcPr>
          <w:p w:rsidR="00DB7606" w:rsidRPr="005463C4" w:rsidRDefault="00DB7606" w:rsidP="00ED7700"/>
        </w:tc>
      </w:tr>
      <w:tr w:rsidR="00DB7606" w:rsidRPr="005463C4" w:rsidTr="009B782A">
        <w:tc>
          <w:tcPr>
            <w:tcW w:w="6996" w:type="dxa"/>
          </w:tcPr>
          <w:p w:rsidR="00DB7606" w:rsidRDefault="00B0605A" w:rsidP="00ED7700">
            <w:r>
              <w:t>WEBSITE UPDATE</w:t>
            </w:r>
          </w:p>
          <w:p w:rsidR="001842A1" w:rsidRPr="005463C4" w:rsidRDefault="001842A1" w:rsidP="00BB54A3">
            <w:pPr>
              <w:tabs>
                <w:tab w:val="left" w:pos="3646"/>
              </w:tabs>
            </w:pPr>
            <w:r>
              <w:t>Organization for Safety and A</w:t>
            </w:r>
            <w:r w:rsidR="00BB54A3">
              <w:t>sepsis Procedures(OSAP)</w:t>
            </w:r>
          </w:p>
        </w:tc>
        <w:tc>
          <w:tcPr>
            <w:tcW w:w="666" w:type="dxa"/>
          </w:tcPr>
          <w:p w:rsidR="00DB7606" w:rsidRPr="005463C4" w:rsidRDefault="004D27AC" w:rsidP="00ED7700">
            <w:r>
              <w:t>124</w:t>
            </w:r>
          </w:p>
        </w:tc>
        <w:tc>
          <w:tcPr>
            <w:tcW w:w="4104" w:type="dxa"/>
          </w:tcPr>
          <w:p w:rsidR="00DB7606" w:rsidRPr="005463C4" w:rsidRDefault="003B6641" w:rsidP="009B782A">
            <w:r>
              <w:t>Vickie P Overman</w:t>
            </w:r>
          </w:p>
        </w:tc>
      </w:tr>
      <w:tr w:rsidR="00DB7606" w:rsidRPr="005463C4" w:rsidTr="009B782A">
        <w:tc>
          <w:tcPr>
            <w:tcW w:w="6996" w:type="dxa"/>
          </w:tcPr>
          <w:p w:rsidR="00DB7606" w:rsidRDefault="00712798" w:rsidP="00ED7700">
            <w:r>
              <w:t>IS YOUR KNOWLEDGE UP-TO-DATE?</w:t>
            </w:r>
          </w:p>
          <w:p w:rsidR="00712798" w:rsidRPr="005463C4" w:rsidRDefault="00712798" w:rsidP="00ED7700">
            <w:r>
              <w:t>Juvenile periodontitis</w:t>
            </w:r>
          </w:p>
        </w:tc>
        <w:tc>
          <w:tcPr>
            <w:tcW w:w="666" w:type="dxa"/>
          </w:tcPr>
          <w:p w:rsidR="00DB7606" w:rsidRPr="005463C4" w:rsidRDefault="00642E94" w:rsidP="00ED7700">
            <w:r>
              <w:t>125</w:t>
            </w:r>
          </w:p>
        </w:tc>
        <w:tc>
          <w:tcPr>
            <w:tcW w:w="4104" w:type="dxa"/>
          </w:tcPr>
          <w:p w:rsidR="00DB7606" w:rsidRPr="005463C4" w:rsidRDefault="00DB7606" w:rsidP="00ED7700"/>
        </w:tc>
      </w:tr>
      <w:tr w:rsidR="00DB7606" w:rsidRPr="005463C4" w:rsidTr="009B782A">
        <w:tc>
          <w:tcPr>
            <w:tcW w:w="6996" w:type="dxa"/>
          </w:tcPr>
          <w:p w:rsidR="00DB7606" w:rsidRDefault="00184E35" w:rsidP="00ED7700">
            <w:r>
              <w:t>BOOK REVIEW</w:t>
            </w:r>
          </w:p>
          <w:p w:rsidR="00184E35" w:rsidRPr="005463C4" w:rsidRDefault="00184E35" w:rsidP="00ED7700">
            <w:r>
              <w:t>Evidence-based dentistry: an introduction</w:t>
            </w:r>
          </w:p>
        </w:tc>
        <w:tc>
          <w:tcPr>
            <w:tcW w:w="666" w:type="dxa"/>
          </w:tcPr>
          <w:p w:rsidR="00DB7606" w:rsidRPr="005463C4" w:rsidRDefault="00184E35" w:rsidP="00ED7700">
            <w:r>
              <w:t>128</w:t>
            </w:r>
          </w:p>
        </w:tc>
        <w:tc>
          <w:tcPr>
            <w:tcW w:w="4104" w:type="dxa"/>
          </w:tcPr>
          <w:p w:rsidR="00DB7606" w:rsidRDefault="00184E35" w:rsidP="00ED7700">
            <w:r>
              <w:t>A.Hackshaw,E.Paul and E. Davenport Blackwell munksgaard publishers</w:t>
            </w:r>
            <w:r w:rsidR="00AB7E2B">
              <w:t>,</w:t>
            </w:r>
          </w:p>
          <w:p w:rsidR="00AB7E2B" w:rsidRDefault="00AB7E2B" w:rsidP="00ED7700">
            <w:r>
              <w:t xml:space="preserve">Marjolijn Hovius </w:t>
            </w:r>
          </w:p>
          <w:p w:rsidR="00AB7E2B" w:rsidRPr="005463C4" w:rsidRDefault="00AB7E2B" w:rsidP="00ED7700">
            <w:r>
              <w:t>Dental hygiene Programme</w:t>
            </w:r>
            <w:r w:rsidR="00E87A10">
              <w:t>,(IUPE)</w:t>
            </w:r>
          </w:p>
        </w:tc>
      </w:tr>
      <w:tr w:rsidR="00DB7606" w:rsidRPr="005463C4" w:rsidTr="009B782A">
        <w:tc>
          <w:tcPr>
            <w:tcW w:w="6996" w:type="dxa"/>
          </w:tcPr>
          <w:p w:rsidR="00DB7606" w:rsidRPr="005463C4" w:rsidRDefault="00111369" w:rsidP="00ED7700">
            <w:r>
              <w:t>ERRATUM</w:t>
            </w:r>
          </w:p>
        </w:tc>
        <w:tc>
          <w:tcPr>
            <w:tcW w:w="666" w:type="dxa"/>
          </w:tcPr>
          <w:p w:rsidR="00DB7606" w:rsidRPr="005463C4" w:rsidRDefault="00DB7606" w:rsidP="00ED7700"/>
        </w:tc>
        <w:tc>
          <w:tcPr>
            <w:tcW w:w="4104" w:type="dxa"/>
          </w:tcPr>
          <w:p w:rsidR="00DB7606" w:rsidRPr="005463C4" w:rsidRDefault="00DB7606" w:rsidP="00ED7700"/>
        </w:tc>
      </w:tr>
    </w:tbl>
    <w:p w:rsidR="005463C4" w:rsidRDefault="005463C4" w:rsidP="00ED7700">
      <w:pPr>
        <w:rPr>
          <w:sz w:val="40"/>
          <w:szCs w:val="40"/>
        </w:rPr>
      </w:pPr>
    </w:p>
    <w:p w:rsidR="00CD0981" w:rsidRDefault="00CD0981" w:rsidP="00ED7700">
      <w:pPr>
        <w:rPr>
          <w:sz w:val="40"/>
          <w:szCs w:val="40"/>
        </w:rPr>
      </w:pPr>
    </w:p>
    <w:p w:rsidR="00CD0981" w:rsidRDefault="00CD0981" w:rsidP="00ED7700">
      <w:pPr>
        <w:rPr>
          <w:sz w:val="40"/>
          <w:szCs w:val="40"/>
        </w:rPr>
      </w:pPr>
    </w:p>
    <w:p w:rsidR="00CD0981" w:rsidRDefault="00CD0981" w:rsidP="00ED7700">
      <w:pPr>
        <w:rPr>
          <w:sz w:val="40"/>
          <w:szCs w:val="40"/>
        </w:rPr>
      </w:pPr>
    </w:p>
    <w:p w:rsidR="00CD0981" w:rsidRDefault="00CD0981" w:rsidP="00ED7700">
      <w:pPr>
        <w:rPr>
          <w:sz w:val="40"/>
          <w:szCs w:val="40"/>
        </w:rPr>
      </w:pPr>
    </w:p>
    <w:p w:rsidR="00CD0981" w:rsidRDefault="00CD0981" w:rsidP="00ED7700">
      <w:pPr>
        <w:rPr>
          <w:sz w:val="40"/>
          <w:szCs w:val="40"/>
        </w:rPr>
      </w:pPr>
    </w:p>
    <w:p w:rsidR="00CD0981" w:rsidRDefault="00CD0981" w:rsidP="00CD0981">
      <w:pPr>
        <w:jc w:val="center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lastRenderedPageBreak/>
        <w:t>INTERNATIONAL JOURNAL OF DENTAL HYGIENE</w:t>
      </w:r>
    </w:p>
    <w:p w:rsidR="00CD0981" w:rsidRDefault="00CD0981" w:rsidP="00CD0981">
      <w:pPr>
        <w:spacing w:after="0" w:line="240" w:lineRule="auto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 xml:space="preserve">CONTENTS </w:t>
      </w:r>
    </w:p>
    <w:p w:rsidR="00CD0981" w:rsidRDefault="00CD0981" w:rsidP="00CD0981">
      <w:pPr>
        <w:spacing w:after="0" w:line="240" w:lineRule="auto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>Vol. – 5 No. 3 –Aug 2007</w:t>
      </w:r>
    </w:p>
    <w:tbl>
      <w:tblPr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8"/>
        <w:gridCol w:w="1536"/>
        <w:gridCol w:w="4404"/>
      </w:tblGrid>
      <w:tr w:rsidR="00CD0981" w:rsidTr="002E775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PRESIDENTS ADDRESS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D0981" w:rsidTr="002E775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SUNSTAR AWARD RESEARCH</w:t>
            </w:r>
          </w:p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Risk for the development of atherosclerosis in women with a high level of dental plaque and severe gingival inflammation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133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B. Soder, M. Yakob</w:t>
            </w:r>
          </w:p>
        </w:tc>
      </w:tr>
      <w:tr w:rsidR="00CD0981" w:rsidTr="002E775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Report on the activities carried out by Sonrasas to promote oral health: the experience of a Canadian dental hygienist in the Dominican Republic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139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Elina Katsman</w:t>
            </w:r>
          </w:p>
        </w:tc>
      </w:tr>
      <w:tr w:rsidR="00CD0981" w:rsidTr="002E775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Dental hygiene residential care in a 3-year dental hygiene education programme in Japan: towards dysphagia management based on the dental hygiene process of care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 Nishimura, C Takahashi, E Takahashi </w:t>
            </w:r>
          </w:p>
        </w:tc>
      </w:tr>
      <w:tr w:rsidR="00CD0981" w:rsidTr="002E775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REVIEW ARTICLE </w:t>
            </w:r>
          </w:p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Internet and the oral healthcare professionals: potential and challenges of a new era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 Mattheos</w:t>
            </w:r>
          </w:p>
        </w:tc>
      </w:tr>
      <w:tr w:rsidR="00CD0981" w:rsidTr="002E775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ORIGINAL ARTICLE</w:t>
            </w:r>
          </w:p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Application of the Dental Hygiene Human Needs Conceptual Model and the Oral Health-Related Quality of life Model to the dental hygiene curriculum in Japan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158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 Sata, A Saito, A Nakamura-Miura, E Kato, G Cathcart</w:t>
            </w:r>
          </w:p>
        </w:tc>
      </w:tr>
      <w:tr w:rsidR="00CD0981" w:rsidTr="002E775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Vicious in the oral health status of schoolchildren in a primary school in rural Cambodia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Emiko Koito Shidara, James D. McGlothlin, Seigo Kobayashi</w:t>
            </w:r>
          </w:p>
        </w:tc>
      </w:tr>
      <w:tr w:rsidR="00CD0981" w:rsidTr="002E775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Measurement of stain on extracted teeth using spectrophotometry and digital image analysis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DL Lath, RN Smith, YH Guan, M Karmo, AH Brook</w:t>
            </w:r>
          </w:p>
        </w:tc>
      </w:tr>
      <w:tr w:rsidR="00CD0981" w:rsidTr="002E775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Oral health care for children attending a malnutrition clinic in South Africa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 Gordon</w:t>
            </w:r>
          </w:p>
        </w:tc>
      </w:tr>
      <w:tr w:rsidR="00CD0981" w:rsidTr="002E775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CASE REPORT</w:t>
            </w:r>
          </w:p>
          <w:p w:rsidR="00CD0981" w:rsidRDefault="00CD0981" w:rsidP="002E77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Dental hygiene procedure in a patient with Giardia lamblia infection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187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 Santacroce, L Bottalico, F Mangini, </w:t>
            </w:r>
          </w:p>
        </w:tc>
      </w:tr>
      <w:tr w:rsidR="00CD0981" w:rsidTr="002E775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IS NEW IN RESEARCH</w:t>
            </w:r>
          </w:p>
          <w:p w:rsidR="00CD0981" w:rsidRDefault="00CD0981" w:rsidP="002E77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information about hormone therapy and cardiovascular disease prevention in women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D0981" w:rsidTr="002E775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WEBSITE UPDATE </w:t>
            </w:r>
          </w:p>
          <w:p w:rsidR="00CD0981" w:rsidRDefault="00CD0981" w:rsidP="002E77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American Dental Education Association (ADEA)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194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Vickie P. Overman</w:t>
            </w:r>
          </w:p>
        </w:tc>
      </w:tr>
      <w:tr w:rsidR="00CD0981" w:rsidTr="002E775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 YOUR KNOWLEDGE UP-TO-DATE</w:t>
            </w:r>
          </w:p>
          <w:p w:rsidR="00CD0981" w:rsidRDefault="00CD0981" w:rsidP="002E77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Tooth wear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D0981" w:rsidTr="002E775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BOOK REVIEW</w:t>
            </w:r>
          </w:p>
          <w:p w:rsidR="00CD0981" w:rsidRDefault="00CD0981" w:rsidP="002E77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Joey goes to the dentist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197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Marjolijn Hovius</w:t>
            </w:r>
          </w:p>
        </w:tc>
      </w:tr>
    </w:tbl>
    <w:p w:rsidR="00CD0981" w:rsidRDefault="00CD0981" w:rsidP="00CD0981">
      <w:pPr>
        <w:rPr>
          <w:rFonts w:ascii="Calibri" w:hAnsi="Calibri" w:cs="Times New Roman"/>
        </w:rPr>
      </w:pPr>
    </w:p>
    <w:p w:rsidR="00CD0981" w:rsidRDefault="00CD0981" w:rsidP="00CD0981">
      <w:pPr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lastRenderedPageBreak/>
        <w:t>INTERNATIONAL JOURNAL OF DENTAL HYGIENE</w:t>
      </w:r>
    </w:p>
    <w:p w:rsidR="00CD0981" w:rsidRDefault="00CD0981" w:rsidP="00CD0981">
      <w:pPr>
        <w:spacing w:after="120" w:line="240" w:lineRule="auto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 xml:space="preserve">CONTENTS </w:t>
      </w:r>
    </w:p>
    <w:p w:rsidR="00CD0981" w:rsidRDefault="00CD0981" w:rsidP="00CD0981">
      <w:pPr>
        <w:spacing w:after="120" w:line="240" w:lineRule="auto"/>
        <w:rPr>
          <w:rFonts w:cstheme="minorHAnsi"/>
          <w:b/>
          <w:sz w:val="52"/>
          <w:szCs w:val="52"/>
          <w:u w:val="single"/>
        </w:rPr>
      </w:pPr>
      <w:r>
        <w:rPr>
          <w:rFonts w:cstheme="minorHAnsi"/>
          <w:b/>
          <w:sz w:val="52"/>
          <w:szCs w:val="52"/>
          <w:u w:val="single"/>
        </w:rPr>
        <w:t>VOL. – 5 NO. 4 –NOV 2007</w:t>
      </w:r>
      <w:r>
        <w:rPr>
          <w:rFonts w:cstheme="minorHAnsi"/>
          <w:b/>
          <w:sz w:val="52"/>
          <w:szCs w:val="52"/>
          <w:u w:val="single"/>
        </w:rPr>
        <w:tab/>
      </w: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8"/>
        <w:gridCol w:w="1536"/>
        <w:gridCol w:w="4263"/>
      </w:tblGrid>
      <w:tr w:rsidR="00CD0981" w:rsidTr="002E775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VOLUME CONTENTS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D0981" w:rsidTr="002E775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ARTICLE</w:t>
            </w:r>
          </w:p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Stress and periodontal disease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Reners, M Brecx</w:t>
            </w:r>
          </w:p>
        </w:tc>
      </w:tr>
      <w:tr w:rsidR="00CD0981" w:rsidTr="002E775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Comparison of the effects of three types of piezoelectric ultrasonic tips and air polishing system on the filling materials: an in vitro study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 Arabaci, Y Cicek, M Ozgoz, V Canakci, CF Canakci, a Eltas</w:t>
            </w:r>
          </w:p>
        </w:tc>
      </w:tr>
      <w:tr w:rsidR="00CD0981" w:rsidTr="002E775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ORIGINAL ARTICLE</w:t>
            </w:r>
          </w:p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Effectiveness of periodontal therapies on the treatment of different aetiological factors induced gingival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 Kara, T Demir, A Tezel</w:t>
            </w:r>
          </w:p>
        </w:tc>
      </w:tr>
      <w:tr w:rsidR="00CD0981" w:rsidTr="002E775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Biofilm inhibition and antimicrobial activity of a dentifrice containing salivary substitutes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 Hatti, S Ravindra, A Satpathy, RD Kulkarni, MV Parande</w:t>
            </w:r>
          </w:p>
        </w:tc>
      </w:tr>
      <w:tr w:rsidR="00CD0981" w:rsidTr="002E775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adjunctive use of a controlled-release chlorhexidine chip following treatment with a new ultrasonic device in supportive periodontal therapy: a prospective, controlled clinical study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Adrian Kasaj, Alexandra Chiriachide, Brita Willershausen</w:t>
            </w:r>
          </w:p>
        </w:tc>
      </w:tr>
      <w:tr w:rsidR="00CD0981" w:rsidTr="002E775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Inhibition of Streptococcus mutans adhesion to buccal epithelial cells by an aqueous extract of Thymus vulgaris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Hammad, A-K Sallal, H Darmani</w:t>
            </w:r>
          </w:p>
        </w:tc>
      </w:tr>
      <w:tr w:rsidR="00CD0981" w:rsidTr="002E775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Assessing the oral health of school-age children and the current school-based dental screening programme in Freiburg (Germany)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Sagheri, P Hahn, E Hellwig</w:t>
            </w:r>
          </w:p>
        </w:tc>
      </w:tr>
      <w:tr w:rsidR="00CD0981" w:rsidTr="002E775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Clinical efficacy of two toothbrushes with different bristles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Luigi Checchi, Marco Montevecchi, Rosaria M. Gatto, Annalisa Moreschi, Vittorio Checchi</w:t>
            </w:r>
          </w:p>
        </w:tc>
      </w:tr>
      <w:tr w:rsidR="00CD0981" w:rsidTr="002E775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IS NEW IN RESEARCH</w:t>
            </w:r>
          </w:p>
          <w:p w:rsidR="00CD0981" w:rsidRDefault="00CD0981" w:rsidP="002E77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Oral and oropharyngeal cancer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D0981" w:rsidTr="002E775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WEBSITE UPDATE</w:t>
            </w:r>
          </w:p>
          <w:p w:rsidR="00CD0981" w:rsidRDefault="00CD0981" w:rsidP="002E77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Southern Association of Institutional Dentists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Vickie P.Overman</w:t>
            </w:r>
          </w:p>
        </w:tc>
      </w:tr>
      <w:tr w:rsidR="00CD0981" w:rsidTr="002E775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BOOK REVIEW</w:t>
            </w:r>
          </w:p>
          <w:p w:rsidR="00CD0981" w:rsidRDefault="00CD0981" w:rsidP="002E77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Primary care in the driver’s seat? Organizational reform in European primary care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81" w:rsidRDefault="00CD0981" w:rsidP="002E775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SaltmanRB,Rico A and Wienke Boerma GW</w:t>
            </w:r>
          </w:p>
        </w:tc>
      </w:tr>
    </w:tbl>
    <w:p w:rsidR="00CD0981" w:rsidRDefault="00CD0981" w:rsidP="00CD0981">
      <w:pPr>
        <w:rPr>
          <w:rFonts w:ascii="Calibri" w:hAnsi="Calibri" w:cs="Times New Roman"/>
        </w:rPr>
      </w:pPr>
    </w:p>
    <w:p w:rsidR="00CD0981" w:rsidRDefault="00CD0981" w:rsidP="00CD0981"/>
    <w:p w:rsidR="00CD0981" w:rsidRDefault="00CD0981" w:rsidP="00ED7700">
      <w:pPr>
        <w:rPr>
          <w:sz w:val="40"/>
          <w:szCs w:val="40"/>
        </w:rPr>
      </w:pPr>
    </w:p>
    <w:sectPr w:rsidR="00CD0981" w:rsidSect="00CD0981"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F0D" w:rsidRDefault="00C36F0D" w:rsidP="004F6B11">
      <w:pPr>
        <w:spacing w:after="0" w:line="240" w:lineRule="auto"/>
      </w:pPr>
      <w:r>
        <w:separator/>
      </w:r>
    </w:p>
  </w:endnote>
  <w:endnote w:type="continuationSeparator" w:id="1">
    <w:p w:rsidR="00C36F0D" w:rsidRDefault="00C36F0D" w:rsidP="004F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F0D" w:rsidRDefault="00C36F0D" w:rsidP="004F6B11">
      <w:pPr>
        <w:spacing w:after="0" w:line="240" w:lineRule="auto"/>
      </w:pPr>
      <w:r>
        <w:separator/>
      </w:r>
    </w:p>
  </w:footnote>
  <w:footnote w:type="continuationSeparator" w:id="1">
    <w:p w:rsidR="00C36F0D" w:rsidRDefault="00C36F0D" w:rsidP="004F6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7C6"/>
    <w:rsid w:val="000D08B7"/>
    <w:rsid w:val="000E37C6"/>
    <w:rsid w:val="00110841"/>
    <w:rsid w:val="00111369"/>
    <w:rsid w:val="001330E1"/>
    <w:rsid w:val="001758A1"/>
    <w:rsid w:val="001842A1"/>
    <w:rsid w:val="00184E35"/>
    <w:rsid w:val="00196683"/>
    <w:rsid w:val="001A6E1D"/>
    <w:rsid w:val="001D4478"/>
    <w:rsid w:val="001E6652"/>
    <w:rsid w:val="001F5647"/>
    <w:rsid w:val="001F6AF6"/>
    <w:rsid w:val="00236CD1"/>
    <w:rsid w:val="00263543"/>
    <w:rsid w:val="00266CF0"/>
    <w:rsid w:val="00282841"/>
    <w:rsid w:val="00284458"/>
    <w:rsid w:val="002A6324"/>
    <w:rsid w:val="002D4D6B"/>
    <w:rsid w:val="002F67A0"/>
    <w:rsid w:val="0031548C"/>
    <w:rsid w:val="003178D7"/>
    <w:rsid w:val="00343225"/>
    <w:rsid w:val="003624C5"/>
    <w:rsid w:val="003A67D3"/>
    <w:rsid w:val="003B6641"/>
    <w:rsid w:val="003E39FC"/>
    <w:rsid w:val="003E6C7D"/>
    <w:rsid w:val="00415A54"/>
    <w:rsid w:val="00442B28"/>
    <w:rsid w:val="0046561C"/>
    <w:rsid w:val="00467D88"/>
    <w:rsid w:val="0048206C"/>
    <w:rsid w:val="00484D86"/>
    <w:rsid w:val="00492808"/>
    <w:rsid w:val="004B57FF"/>
    <w:rsid w:val="004C3B6E"/>
    <w:rsid w:val="004D27AC"/>
    <w:rsid w:val="004F6B11"/>
    <w:rsid w:val="00503FBC"/>
    <w:rsid w:val="00511853"/>
    <w:rsid w:val="00521A72"/>
    <w:rsid w:val="0054129F"/>
    <w:rsid w:val="005463C4"/>
    <w:rsid w:val="0055403C"/>
    <w:rsid w:val="00571F4A"/>
    <w:rsid w:val="00594147"/>
    <w:rsid w:val="00594371"/>
    <w:rsid w:val="00595D22"/>
    <w:rsid w:val="005C3F6C"/>
    <w:rsid w:val="005F2D27"/>
    <w:rsid w:val="00607F32"/>
    <w:rsid w:val="006146A3"/>
    <w:rsid w:val="006277F2"/>
    <w:rsid w:val="00642E94"/>
    <w:rsid w:val="00646A88"/>
    <w:rsid w:val="00657688"/>
    <w:rsid w:val="006C27AA"/>
    <w:rsid w:val="006D079C"/>
    <w:rsid w:val="006D095F"/>
    <w:rsid w:val="006E2527"/>
    <w:rsid w:val="006E59AB"/>
    <w:rsid w:val="007038B0"/>
    <w:rsid w:val="00703D4C"/>
    <w:rsid w:val="00712798"/>
    <w:rsid w:val="0072511C"/>
    <w:rsid w:val="00736CDA"/>
    <w:rsid w:val="0075589C"/>
    <w:rsid w:val="0078197C"/>
    <w:rsid w:val="007823E9"/>
    <w:rsid w:val="00785350"/>
    <w:rsid w:val="007E3BC6"/>
    <w:rsid w:val="007F5109"/>
    <w:rsid w:val="007F7FF0"/>
    <w:rsid w:val="00806284"/>
    <w:rsid w:val="00815B42"/>
    <w:rsid w:val="00832C58"/>
    <w:rsid w:val="00846FA4"/>
    <w:rsid w:val="00851CC2"/>
    <w:rsid w:val="0085376C"/>
    <w:rsid w:val="0085400A"/>
    <w:rsid w:val="008671D5"/>
    <w:rsid w:val="008741A7"/>
    <w:rsid w:val="00880944"/>
    <w:rsid w:val="0088445D"/>
    <w:rsid w:val="008845ED"/>
    <w:rsid w:val="008A4FE7"/>
    <w:rsid w:val="008B6018"/>
    <w:rsid w:val="008C12E2"/>
    <w:rsid w:val="008D428F"/>
    <w:rsid w:val="008F3811"/>
    <w:rsid w:val="008F640E"/>
    <w:rsid w:val="00905251"/>
    <w:rsid w:val="00914349"/>
    <w:rsid w:val="00914BC0"/>
    <w:rsid w:val="00931203"/>
    <w:rsid w:val="00961D87"/>
    <w:rsid w:val="009762A9"/>
    <w:rsid w:val="009A1D8A"/>
    <w:rsid w:val="009B782A"/>
    <w:rsid w:val="009C66AA"/>
    <w:rsid w:val="009F08D3"/>
    <w:rsid w:val="00A06683"/>
    <w:rsid w:val="00A235A9"/>
    <w:rsid w:val="00A47BC4"/>
    <w:rsid w:val="00A70D94"/>
    <w:rsid w:val="00A9758A"/>
    <w:rsid w:val="00AB7E2B"/>
    <w:rsid w:val="00AE2E07"/>
    <w:rsid w:val="00AF4DCC"/>
    <w:rsid w:val="00B0032F"/>
    <w:rsid w:val="00B038DB"/>
    <w:rsid w:val="00B0605A"/>
    <w:rsid w:val="00B21CC7"/>
    <w:rsid w:val="00B25F8D"/>
    <w:rsid w:val="00B30565"/>
    <w:rsid w:val="00B6011A"/>
    <w:rsid w:val="00B8529F"/>
    <w:rsid w:val="00BA0310"/>
    <w:rsid w:val="00BB54A3"/>
    <w:rsid w:val="00BC2CD0"/>
    <w:rsid w:val="00BD0F88"/>
    <w:rsid w:val="00BD6817"/>
    <w:rsid w:val="00BF3326"/>
    <w:rsid w:val="00C05ACE"/>
    <w:rsid w:val="00C16C1D"/>
    <w:rsid w:val="00C210FF"/>
    <w:rsid w:val="00C22CEB"/>
    <w:rsid w:val="00C36F0D"/>
    <w:rsid w:val="00C406CD"/>
    <w:rsid w:val="00C41FEB"/>
    <w:rsid w:val="00C47C53"/>
    <w:rsid w:val="00C93C69"/>
    <w:rsid w:val="00CA4F1E"/>
    <w:rsid w:val="00CD0981"/>
    <w:rsid w:val="00CD1555"/>
    <w:rsid w:val="00D03DC2"/>
    <w:rsid w:val="00D21F2F"/>
    <w:rsid w:val="00D353EA"/>
    <w:rsid w:val="00D85FF3"/>
    <w:rsid w:val="00D91E1D"/>
    <w:rsid w:val="00DA7828"/>
    <w:rsid w:val="00DB7606"/>
    <w:rsid w:val="00DC2F7D"/>
    <w:rsid w:val="00DC5B00"/>
    <w:rsid w:val="00DD317A"/>
    <w:rsid w:val="00DD3544"/>
    <w:rsid w:val="00DF21E7"/>
    <w:rsid w:val="00DF75F4"/>
    <w:rsid w:val="00E02FBD"/>
    <w:rsid w:val="00E11A9A"/>
    <w:rsid w:val="00E242DA"/>
    <w:rsid w:val="00E4676B"/>
    <w:rsid w:val="00E54853"/>
    <w:rsid w:val="00E7422A"/>
    <w:rsid w:val="00E87A10"/>
    <w:rsid w:val="00E912F4"/>
    <w:rsid w:val="00EA25BF"/>
    <w:rsid w:val="00EC1CCF"/>
    <w:rsid w:val="00EC4845"/>
    <w:rsid w:val="00ED1CBE"/>
    <w:rsid w:val="00ED7700"/>
    <w:rsid w:val="00EE0ABD"/>
    <w:rsid w:val="00EE1C64"/>
    <w:rsid w:val="00F00C14"/>
    <w:rsid w:val="00F06F2F"/>
    <w:rsid w:val="00F2104A"/>
    <w:rsid w:val="00F42FA3"/>
    <w:rsid w:val="00F43B88"/>
    <w:rsid w:val="00F64D0E"/>
    <w:rsid w:val="00F713B7"/>
    <w:rsid w:val="00F90576"/>
    <w:rsid w:val="00F907EC"/>
    <w:rsid w:val="00FB1BB5"/>
    <w:rsid w:val="00FB3D4D"/>
    <w:rsid w:val="00FE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F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B11"/>
  </w:style>
  <w:style w:type="paragraph" w:styleId="Footer">
    <w:name w:val="footer"/>
    <w:basedOn w:val="Normal"/>
    <w:link w:val="FooterChar"/>
    <w:uiPriority w:val="99"/>
    <w:semiHidden/>
    <w:unhideWhenUsed/>
    <w:rsid w:val="004F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B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6C10-1E32-4C8A-8B96-DE653772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dental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2014-09-30T09:29:00Z</dcterms:created>
  <dcterms:modified xsi:type="dcterms:W3CDTF">2014-09-30T09:29:00Z</dcterms:modified>
</cp:coreProperties>
</file>