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7D" w:rsidRPr="001B587D" w:rsidRDefault="001B587D" w:rsidP="001B587D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B587D">
        <w:rPr>
          <w:rFonts w:asciiTheme="minorHAnsi" w:hAnsiTheme="minorHAnsi" w:cstheme="minorHAnsi"/>
          <w:b/>
          <w:sz w:val="44"/>
          <w:szCs w:val="44"/>
        </w:rPr>
        <w:t>INTERNATIONAL JOURNAL OF DENTAL HYGIENE</w:t>
      </w:r>
    </w:p>
    <w:p w:rsidR="001B587D" w:rsidRPr="00EC0925" w:rsidRDefault="001B587D" w:rsidP="001B587D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</w:rPr>
      </w:pPr>
      <w:r w:rsidRPr="00EC0925">
        <w:rPr>
          <w:rFonts w:asciiTheme="minorHAnsi" w:hAnsiTheme="minorHAnsi" w:cstheme="minorHAnsi"/>
          <w:b/>
          <w:sz w:val="40"/>
          <w:szCs w:val="40"/>
        </w:rPr>
        <w:t xml:space="preserve">CONTENTS </w:t>
      </w:r>
    </w:p>
    <w:p w:rsidR="001B587D" w:rsidRPr="00EC0925" w:rsidRDefault="001B587D" w:rsidP="001B587D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EC0925">
        <w:rPr>
          <w:rFonts w:asciiTheme="minorHAnsi" w:hAnsiTheme="minorHAnsi" w:cstheme="minorHAnsi"/>
          <w:b/>
          <w:sz w:val="40"/>
          <w:szCs w:val="40"/>
          <w:u w:val="single"/>
        </w:rPr>
        <w:t>VOL. –7 NO. 1 – FEB 2009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3"/>
        <w:gridCol w:w="824"/>
        <w:gridCol w:w="4394"/>
      </w:tblGrid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PRESIDENT’S ADDRESS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1</w:t>
            </w:r>
          </w:p>
        </w:tc>
        <w:tc>
          <w:tcPr>
            <w:tcW w:w="4394" w:type="dxa"/>
          </w:tcPr>
          <w:p w:rsidR="001B587D" w:rsidRPr="00EC0925" w:rsidRDefault="001B587D" w:rsidP="001B587D">
            <w:pPr>
              <w:tabs>
                <w:tab w:val="right" w:pos="4887"/>
              </w:tabs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Marjolijn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Hovius</w:t>
            </w:r>
            <w:proofErr w:type="spellEnd"/>
            <w:r>
              <w:rPr>
                <w:rFonts w:asciiTheme="minorHAnsi" w:eastAsiaTheme="minorHAnsi" w:hAnsiTheme="minorHAnsi" w:cstheme="minorHAnsi"/>
              </w:rPr>
              <w:tab/>
            </w:r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EDITORIAL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2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Marjolijn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Hovius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ORIGANAL ARTICLE</w:t>
            </w:r>
          </w:p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Dental hygiene education in Nepal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3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RJM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Knevel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C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Luciak-Donsberger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A discourse on the nature of dental hygiene knowledge and knowing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10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SJ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Cobban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EM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Edgington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F Myrick, L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Keenam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Working profiles of dental hygienists in public and private practice in Finland and Norway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17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B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Tseveenjav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Jl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 Virtanen,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Nj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 Wang, E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Widstrom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Periodontitis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 from the patient’s perspective, a qualitative study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23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E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Karlsson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U-B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Lymer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M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Hakeberg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Older peoples’ perceptions of oral health: it’s just not that simple’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31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B Mc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Kenzie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-Green, LS Giddings, L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Buttle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K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Tahana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Tobacco use cessation provided by dental hygienists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39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CA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Ramseier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A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Fundak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Smoking habits among Swedish dental hygienists: a 15-year perspective (1987-2002)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49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J Bergstrom, V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Petren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J Bark, H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Preber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Smoking and caries experience in subjects with various from of periodontal diseases from a teaching hospital clinic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55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R Al-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Habashneh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>, MAO Al-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Omari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DQ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Taani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Tobacco use in relation to socioeconomic factors and dental habits among Swedish individuals 15-70 years of age, 1983-2003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62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L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Hellqvist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M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Rolandsson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D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birkhed</w:t>
            </w:r>
            <w:proofErr w:type="spellEnd"/>
            <w:r w:rsidRPr="00EC0925">
              <w:rPr>
                <w:rFonts w:asciiTheme="minorHAnsi" w:eastAsiaTheme="minorHAnsi" w:hAnsiTheme="minorHAnsi" w:cstheme="minorHAnsi"/>
              </w:rPr>
              <w:t xml:space="preserve">, A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Hugoson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SHORT COMMUNICATION</w:t>
            </w:r>
          </w:p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The WHO’s action plan for oral health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71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 xml:space="preserve">S </w:t>
            </w:r>
            <w:proofErr w:type="spellStart"/>
            <w:r w:rsidRPr="00EC0925">
              <w:rPr>
                <w:rFonts w:asciiTheme="minorHAnsi" w:eastAsiaTheme="minorHAnsi" w:hAnsiTheme="minorHAnsi" w:cstheme="minorHAnsi"/>
              </w:rPr>
              <w:t>Monajem</w:t>
            </w:r>
            <w:proofErr w:type="spellEnd"/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WHAT IS NEW IN RESEARCH?</w:t>
            </w:r>
          </w:p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Stem cell research: transforming medicine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74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IS YOUR KNOWLADGE UP-TO-DATE?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76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1B587D" w:rsidRPr="00EC0925" w:rsidTr="001B587D">
        <w:tc>
          <w:tcPr>
            <w:tcW w:w="6123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C0925">
              <w:rPr>
                <w:rFonts w:asciiTheme="minorHAnsi" w:eastAsiaTheme="minorHAnsi" w:hAnsiTheme="minorHAnsi" w:cstheme="minorHAnsi"/>
              </w:rPr>
              <w:t>ERRATUM</w:t>
            </w:r>
          </w:p>
        </w:tc>
        <w:tc>
          <w:tcPr>
            <w:tcW w:w="824" w:type="dxa"/>
          </w:tcPr>
          <w:p w:rsidR="001B587D" w:rsidRPr="00EC0925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79</w:t>
            </w:r>
          </w:p>
        </w:tc>
        <w:tc>
          <w:tcPr>
            <w:tcW w:w="4394" w:type="dxa"/>
          </w:tcPr>
          <w:p w:rsidR="001B587D" w:rsidRPr="00EC0925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Default="001B587D" w:rsidP="001B587D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1B587D" w:rsidRDefault="001B587D" w:rsidP="001B587D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1B587D" w:rsidRPr="001B587D" w:rsidRDefault="001B587D" w:rsidP="001B587D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B587D">
        <w:rPr>
          <w:rFonts w:asciiTheme="minorHAnsi" w:hAnsiTheme="minorHAnsi" w:cstheme="minorHAnsi"/>
          <w:b/>
          <w:sz w:val="44"/>
          <w:szCs w:val="44"/>
        </w:rPr>
        <w:lastRenderedPageBreak/>
        <w:t>INTERNATIONAL JOURNAL OF DENTAL HYGIENE</w:t>
      </w:r>
    </w:p>
    <w:p w:rsidR="001B587D" w:rsidRPr="00EC0925" w:rsidRDefault="001B587D" w:rsidP="001B587D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</w:rPr>
      </w:pPr>
      <w:r w:rsidRPr="00EC0925">
        <w:rPr>
          <w:rFonts w:asciiTheme="minorHAnsi" w:hAnsiTheme="minorHAnsi" w:cstheme="minorHAnsi"/>
          <w:b/>
          <w:sz w:val="40"/>
          <w:szCs w:val="40"/>
        </w:rPr>
        <w:t xml:space="preserve">CONTENTS </w:t>
      </w:r>
    </w:p>
    <w:p w:rsidR="001B587D" w:rsidRPr="001B587D" w:rsidRDefault="001B587D" w:rsidP="001B587D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1B587D">
        <w:rPr>
          <w:rFonts w:asciiTheme="minorHAnsi" w:hAnsiTheme="minorHAnsi" w:cstheme="minorHAnsi"/>
          <w:b/>
          <w:sz w:val="40"/>
          <w:szCs w:val="40"/>
          <w:u w:val="single"/>
        </w:rPr>
        <w:t>Vol. –7 No.2 – May 2009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3"/>
        <w:gridCol w:w="772"/>
        <w:gridCol w:w="4536"/>
      </w:tblGrid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ANNOUNCEMENT FROM THE PUBLISHER</w:t>
            </w:r>
          </w:p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International Journal of Dental Hygiene introduces Early View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81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K.F Christensen</w:t>
            </w:r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REVIEW  ARTICLE</w:t>
            </w:r>
          </w:p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Growth factors in periodontal regeneration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82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S Raja, G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Byakod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P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Pudakalkatti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Bisphosphonate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>-related jaw necrosis: A team approach management and prevention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90</w:t>
            </w:r>
          </w:p>
        </w:tc>
        <w:tc>
          <w:tcPr>
            <w:tcW w:w="4536" w:type="dxa"/>
          </w:tcPr>
          <w:p w:rsidR="001B587D" w:rsidRPr="008706F1" w:rsidRDefault="001B587D" w:rsidP="001B587D">
            <w:pPr>
              <w:spacing w:after="0"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S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Rayman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K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Almas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 E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Dincer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ORIGINAL ARTICLE</w:t>
            </w:r>
          </w:p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Child abuse and dental neglect: the dental team’s role in identification and prevention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96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E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Nuzzolese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MM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Lepore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F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Montagna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V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Marcario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S De Rosa, B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Solarion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 G Di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Vella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Factors affecting oral health-related quality of life among pregnant women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102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S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Acharya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PV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Bhat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S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Achrya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Public awareness and social acceptability of dental therapists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108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TA Dyer, PG Robinson</w:t>
            </w:r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Gingival recession: epidemiology and risk indicators in a university dental hospital in Turkey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115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H Taker, H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Ozdemir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Increase in detectable opportunistic bacteria in the oral cavity of orthodontic patients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121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K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Kitada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>, A de Toledo, T Oho</w:t>
            </w:r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Comparison of the effects of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pilocarpine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 and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cevimeline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 on salivary flow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126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MA Braga O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Tarzia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CC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Bergamaschi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 FA Santos, ED Andrade FG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Groppo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Dentist-assistant interaction styles in Jordan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131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YS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Khader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G Abu-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harbain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The analysis of oral air using selected ion flow tube mass spectrometry in persons with and without a history of oral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malodour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136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BM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Rass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 N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Dadgostar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M Bloom, L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McKeown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A study to evaluate the relationship between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periodontitis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cardiovascular disease and serum lipid levels 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144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R Sridhar, G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Byakod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P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Pudakalkatti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, R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Patil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WHAT IS NEW IN RESEARCH?</w:t>
            </w:r>
          </w:p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A review of anticoagulation intensity and outcomes among patients prescribed oral anticoagulant therapy: a systematic review and meta-analysis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151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Oake</w:t>
            </w:r>
            <w:proofErr w:type="spellEnd"/>
            <w:r w:rsidRPr="008706F1">
              <w:rPr>
                <w:rFonts w:asciiTheme="minorHAnsi" w:eastAsiaTheme="minorHAnsi" w:hAnsiTheme="minorHAnsi" w:cstheme="minorHAnsi"/>
              </w:rPr>
              <w:t xml:space="preserve"> N, Jennings A, Forster AJ</w:t>
            </w:r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WEBSITE UPDATE</w:t>
            </w:r>
          </w:p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National Center for Minority Health and Health Disparities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153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 xml:space="preserve">Vickie P. </w:t>
            </w:r>
            <w:proofErr w:type="spellStart"/>
            <w:r w:rsidRPr="008706F1">
              <w:rPr>
                <w:rFonts w:asciiTheme="minorHAnsi" w:eastAsiaTheme="minorHAnsi" w:hAnsiTheme="minorHAnsi" w:cstheme="minorHAnsi"/>
              </w:rPr>
              <w:t>Overman</w:t>
            </w:r>
            <w:proofErr w:type="spellEnd"/>
          </w:p>
        </w:tc>
      </w:tr>
      <w:tr w:rsidR="001B587D" w:rsidRPr="008706F1" w:rsidTr="001B587D">
        <w:tc>
          <w:tcPr>
            <w:tcW w:w="6033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IS YOUR KNOWLADGE UP-TO-DATE?</w:t>
            </w:r>
          </w:p>
        </w:tc>
        <w:tc>
          <w:tcPr>
            <w:tcW w:w="772" w:type="dxa"/>
          </w:tcPr>
          <w:p w:rsidR="001B587D" w:rsidRPr="008706F1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706F1">
              <w:rPr>
                <w:rFonts w:asciiTheme="minorHAnsi" w:eastAsiaTheme="minorHAnsi" w:hAnsiTheme="minorHAnsi" w:cstheme="minorHAnsi"/>
              </w:rPr>
              <w:t>154</w:t>
            </w:r>
          </w:p>
        </w:tc>
        <w:tc>
          <w:tcPr>
            <w:tcW w:w="4536" w:type="dxa"/>
          </w:tcPr>
          <w:p w:rsidR="001B587D" w:rsidRPr="008706F1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1B587D" w:rsidRPr="008706F1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  <w:sz w:val="24"/>
          <w:szCs w:val="24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Default="001B587D" w:rsidP="001B587D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1B587D" w:rsidRDefault="001B587D" w:rsidP="001B587D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1B587D" w:rsidRPr="001B587D" w:rsidRDefault="001B587D" w:rsidP="001B587D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B587D">
        <w:rPr>
          <w:rFonts w:asciiTheme="minorHAnsi" w:hAnsiTheme="minorHAnsi" w:cstheme="minorHAnsi"/>
          <w:b/>
          <w:sz w:val="44"/>
          <w:szCs w:val="44"/>
        </w:rPr>
        <w:lastRenderedPageBreak/>
        <w:t>INTERNATIONAL JOURNAL OF DENTAL HYGIENE</w:t>
      </w:r>
    </w:p>
    <w:p w:rsidR="001B587D" w:rsidRPr="008706F1" w:rsidRDefault="001B587D" w:rsidP="001B587D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</w:rPr>
      </w:pPr>
      <w:r w:rsidRPr="008706F1">
        <w:rPr>
          <w:rFonts w:asciiTheme="minorHAnsi" w:hAnsiTheme="minorHAnsi" w:cstheme="minorHAnsi"/>
          <w:b/>
          <w:sz w:val="40"/>
          <w:szCs w:val="40"/>
        </w:rPr>
        <w:t xml:space="preserve">CONTENTS </w:t>
      </w:r>
    </w:p>
    <w:p w:rsidR="001B587D" w:rsidRPr="00F058CD" w:rsidRDefault="001B587D" w:rsidP="001B587D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F058CD">
        <w:rPr>
          <w:rFonts w:asciiTheme="minorHAnsi" w:hAnsiTheme="minorHAnsi" w:cstheme="minorHAnsi"/>
          <w:b/>
          <w:sz w:val="40"/>
          <w:szCs w:val="40"/>
          <w:u w:val="single"/>
        </w:rPr>
        <w:t>Vol. – 7 No. 3 – Aug 2009</w:t>
      </w:r>
    </w:p>
    <w:tbl>
      <w:tblPr>
        <w:tblW w:w="114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4"/>
        <w:gridCol w:w="1260"/>
        <w:gridCol w:w="4138"/>
      </w:tblGrid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PRESIDENT’S ADDRESS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157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REIVEW ARTICLE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A systematic review of musculoskeletal disorders among dental professional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159</w:t>
            </w:r>
          </w:p>
        </w:tc>
        <w:tc>
          <w:tcPr>
            <w:tcW w:w="4138" w:type="dxa"/>
          </w:tcPr>
          <w:p w:rsidR="001B587D" w:rsidRPr="00F058CD" w:rsidRDefault="001B587D" w:rsidP="001B587D">
            <w:pPr>
              <w:tabs>
                <w:tab w:val="right" w:pos="4489"/>
              </w:tabs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MJ Hayes, D Cockrell, DR Smith</w:t>
            </w:r>
            <w:r>
              <w:rPr>
                <w:rFonts w:asciiTheme="minorHAnsi" w:eastAsiaTheme="minorHAnsi" w:hAnsiTheme="minorHAnsi" w:cstheme="minorHAnsi"/>
              </w:rPr>
              <w:tab/>
            </w: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ORIGNAL ARTCLE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An individually tailored treatment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programme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for improved oral hygiene: introduction of a new course of action in health education for patients with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periodontitis</w:t>
            </w:r>
            <w:proofErr w:type="spellEnd"/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166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B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Jonsson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K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Ohrn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N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Oscarson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>, P Lind</w:t>
            </w: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Prevalence and correlates of musculoskeletal disorders among Australian dental hygiene students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176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MJ Hayes, DR Smith, D Cockrell</w:t>
            </w: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Improving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toothbrushing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behavior in an institution for the disabled in Lisbon, Portugal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182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F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Bisarra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Ribeiro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Perceptions of Japanese and Canadian dental hygiene students towards their profession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188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A Saito, C Tomita, Y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Sata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G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Cathcari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The effect of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Mentha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spicata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and Eucalyptus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camaldulensis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essential oils on dental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biofilm</w:t>
            </w:r>
            <w:proofErr w:type="spellEnd"/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196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I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Rasooli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Shayegh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SDA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Astaneh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Oral Health education for schoolchildren: a qualitative study of dental care professionals’ view of knowledge and learning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204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E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Hedman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K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Ringberg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P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Gabre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Oral Health education in schools: promoting health agents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212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CAS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Garbin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AJI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Garbin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>, KT dos Santos, DP Lima</w:t>
            </w: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A Dialectical analysis of an art of dental hygiene practice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217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SJ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Cobban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WHAT IS NEW IN RESEARCH?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226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WEBSITE UPDATE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The oral Cancer Foundation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229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IS YOUR KNOWLADGE UP-TO-DATE?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231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1B587D" w:rsidRPr="00F058CD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Pr="00EC0925" w:rsidRDefault="001B587D" w:rsidP="001B587D">
      <w:pPr>
        <w:rPr>
          <w:rFonts w:asciiTheme="minorHAnsi" w:hAnsiTheme="minorHAnsi" w:cstheme="minorHAnsi"/>
        </w:rPr>
      </w:pPr>
    </w:p>
    <w:p w:rsidR="001B587D" w:rsidRDefault="001B587D" w:rsidP="001B587D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1B587D" w:rsidRDefault="001B587D" w:rsidP="001B587D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1B587D" w:rsidRPr="001B587D" w:rsidRDefault="001B587D" w:rsidP="001B587D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B587D">
        <w:rPr>
          <w:rFonts w:asciiTheme="minorHAnsi" w:hAnsiTheme="minorHAnsi" w:cstheme="minorHAnsi"/>
          <w:b/>
          <w:sz w:val="44"/>
          <w:szCs w:val="44"/>
        </w:rPr>
        <w:lastRenderedPageBreak/>
        <w:t>INTERNATIONAL JOURNAL OF DENTAL HYGIENE</w:t>
      </w:r>
    </w:p>
    <w:p w:rsidR="001B587D" w:rsidRPr="00F058CD" w:rsidRDefault="001B587D" w:rsidP="001B587D">
      <w:pPr>
        <w:tabs>
          <w:tab w:val="right" w:pos="10154"/>
        </w:tabs>
        <w:spacing w:after="120" w:line="240" w:lineRule="auto"/>
        <w:rPr>
          <w:rFonts w:asciiTheme="minorHAnsi" w:hAnsiTheme="minorHAnsi" w:cstheme="minorHAnsi"/>
          <w:b/>
          <w:sz w:val="52"/>
          <w:szCs w:val="52"/>
        </w:rPr>
      </w:pPr>
      <w:r w:rsidRPr="00F058CD">
        <w:rPr>
          <w:rFonts w:asciiTheme="minorHAnsi" w:hAnsiTheme="minorHAnsi" w:cstheme="minorHAnsi"/>
          <w:b/>
          <w:sz w:val="52"/>
          <w:szCs w:val="52"/>
        </w:rPr>
        <w:t xml:space="preserve">CONTENTS </w:t>
      </w:r>
      <w:r>
        <w:rPr>
          <w:rFonts w:asciiTheme="minorHAnsi" w:hAnsiTheme="minorHAnsi" w:cstheme="minorHAnsi"/>
          <w:b/>
          <w:sz w:val="52"/>
          <w:szCs w:val="52"/>
        </w:rPr>
        <w:tab/>
      </w:r>
    </w:p>
    <w:p w:rsidR="001B587D" w:rsidRPr="00F058CD" w:rsidRDefault="001B587D" w:rsidP="001B587D">
      <w:pPr>
        <w:spacing w:after="120" w:line="240" w:lineRule="auto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F058CD">
        <w:rPr>
          <w:rFonts w:asciiTheme="minorHAnsi" w:hAnsiTheme="minorHAnsi" w:cstheme="minorHAnsi"/>
          <w:b/>
          <w:sz w:val="40"/>
          <w:szCs w:val="40"/>
          <w:u w:val="single"/>
        </w:rPr>
        <w:t>Vol. – 7 No. 4 – Nov 2009</w:t>
      </w:r>
    </w:p>
    <w:tbl>
      <w:tblPr>
        <w:tblW w:w="114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4"/>
        <w:gridCol w:w="1260"/>
        <w:gridCol w:w="4138"/>
      </w:tblGrid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REIVEW ARTICLE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How clean is the toothbrush that cleans your tooth?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237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AV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Ankola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M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Hebbal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Eshwar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ORIGINAL ARTICLE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A Novel approach to controlling bacterial contamination on toothbrushes: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chlorhexidine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coating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241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LA Turner, GB McCombs, WL Hynes, SL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Tolle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Increased salivary lipid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peroxidation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in human subjects with oral lichen plan us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246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F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Agha-Hosseini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I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Mirzaii-Dizgah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Mikaili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M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Abdollahi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The relationship between volatile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sulphur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compounds, tongue coating and periodontal disease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251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C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Calil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FL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Liberato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AC Pereira, M de Castro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Meneghim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JM Goodson, FC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Groppo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Microbiological findings at tongue piercing sites-implications to oral health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256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D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Ziebolz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E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Hornecker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RF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Mausberg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Molar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furcation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entrance and its relation to the width of curette blades used in periodontal mechanical therapy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263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KM dos Santos, SCS Pinto, Mt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Pochapski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DS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Wambier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GL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Pilatti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>, FA Santos</w:t>
            </w: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Complication of local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anaesthesia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>. An observational study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270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HS Brand, W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Bekker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JA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Baart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Dental hygienists in Europe: trends towards harmonization of education and practice since 2003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273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C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Luciak-Donsberger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>, KA Eaton</w:t>
            </w: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Evaluation of toothbrush bristles’ deterioration used by preschool children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285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CAS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Garbin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AJI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Garbin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KT dos Santos, M de Lourdes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Carvalho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>, DC Lima</w:t>
            </w: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CASE REPORT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The role of oral hygiene in a patient with idiopathic thrombocytopenic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purpura</w:t>
            </w:r>
            <w:proofErr w:type="spellEnd"/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289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E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Guzeldemir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SHORT COMMUNICATION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The influence of a hydrogen peroxide and glycerol containing mouth rinse on plaque accumulation: a 3-day non-brushing model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294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 xml:space="preserve">NZ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Hoenderdos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NAM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Rosema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, DE Slot, MF Timmerman, U van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der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Velden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, GA van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der</w:t>
            </w:r>
            <w:proofErr w:type="spellEnd"/>
            <w:r w:rsidRPr="00F058CD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F058CD">
              <w:rPr>
                <w:rFonts w:asciiTheme="minorHAnsi" w:eastAsiaTheme="minorHAnsi" w:hAnsiTheme="minorHAnsi" w:cstheme="minorHAnsi"/>
              </w:rPr>
              <w:t>Weijden</w:t>
            </w:r>
            <w:proofErr w:type="spellEnd"/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BOOK REVIEW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Basic Guide to Infection Prevention and Control in Dentistry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299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WHAT IS NEW IN RESEARCH?</w:t>
            </w:r>
          </w:p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Assessing risk and diagnosing in periodontal infection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300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1B587D" w:rsidRPr="00F058CD" w:rsidTr="001B587D">
        <w:tc>
          <w:tcPr>
            <w:tcW w:w="6084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IS YOUR KNOWLADGE UP-TO-DATE?</w:t>
            </w:r>
          </w:p>
        </w:tc>
        <w:tc>
          <w:tcPr>
            <w:tcW w:w="1260" w:type="dxa"/>
          </w:tcPr>
          <w:p w:rsidR="001B587D" w:rsidRPr="00F058CD" w:rsidRDefault="001B587D" w:rsidP="002A0A9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058CD">
              <w:rPr>
                <w:rFonts w:asciiTheme="minorHAnsi" w:eastAsiaTheme="minorHAnsi" w:hAnsiTheme="minorHAnsi" w:cstheme="minorHAnsi"/>
              </w:rPr>
              <w:t>303</w:t>
            </w:r>
          </w:p>
        </w:tc>
        <w:tc>
          <w:tcPr>
            <w:tcW w:w="4138" w:type="dxa"/>
          </w:tcPr>
          <w:p w:rsidR="001B587D" w:rsidRPr="00F058CD" w:rsidRDefault="001B587D" w:rsidP="002A0A99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3E04E9" w:rsidRDefault="003E04E9" w:rsidP="001B587D">
      <w:pPr>
        <w:ind w:left="-851" w:firstLine="851"/>
      </w:pPr>
    </w:p>
    <w:sectPr w:rsidR="003E04E9" w:rsidSect="001B587D">
      <w:pgSz w:w="11906" w:h="16838"/>
      <w:pgMar w:top="227" w:right="31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B587D"/>
    <w:rsid w:val="001B587D"/>
    <w:rsid w:val="003E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2014-09-30T12:48:00Z</dcterms:created>
  <dcterms:modified xsi:type="dcterms:W3CDTF">2014-09-30T12:53:00Z</dcterms:modified>
</cp:coreProperties>
</file>