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94" w:rsidRPr="006331D4" w:rsidRDefault="00024A94" w:rsidP="00024A9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24A94" w:rsidRDefault="00024A94" w:rsidP="00024A94">
      <w:pPr>
        <w:jc w:val="center"/>
        <w:rPr>
          <w:rStyle w:val="medium-bold"/>
          <w:rFonts w:ascii="Calibri" w:hAnsi="Calibri"/>
          <w:b/>
          <w:sz w:val="40"/>
          <w:szCs w:val="40"/>
        </w:rPr>
      </w:pPr>
      <w:r w:rsidRPr="0043454D">
        <w:rPr>
          <w:rStyle w:val="medium-bold"/>
          <w:rFonts w:ascii="Calibri" w:hAnsi="Calibri"/>
          <w:b/>
          <w:sz w:val="40"/>
          <w:szCs w:val="40"/>
        </w:rPr>
        <w:t>INTERNATIONAL JOURNAL OF PROSTHODONTICS</w:t>
      </w:r>
    </w:p>
    <w:p w:rsidR="00024A94" w:rsidRPr="00024A94" w:rsidRDefault="00024A94">
      <w:pPr>
        <w:rPr>
          <w:rStyle w:val="medium-bold"/>
          <w:rFonts w:ascii="Calibri" w:hAnsi="Calibri"/>
          <w:b/>
          <w:sz w:val="36"/>
          <w:szCs w:val="36"/>
        </w:rPr>
      </w:pPr>
      <w:r w:rsidRPr="00024A94">
        <w:rPr>
          <w:rStyle w:val="medium-bold"/>
          <w:rFonts w:ascii="Calibri" w:hAnsi="Calibri"/>
          <w:b/>
          <w:sz w:val="36"/>
          <w:szCs w:val="36"/>
        </w:rPr>
        <w:t>Contents</w:t>
      </w:r>
    </w:p>
    <w:p w:rsidR="006331D4" w:rsidRPr="001300A3" w:rsidRDefault="006331D4">
      <w:pPr>
        <w:rPr>
          <w:rFonts w:ascii="Calibri" w:hAnsi="Calibri"/>
          <w:b/>
          <w:sz w:val="36"/>
          <w:szCs w:val="36"/>
        </w:rPr>
      </w:pPr>
      <w:r w:rsidRPr="001300A3">
        <w:rPr>
          <w:rFonts w:eastAsia="Times New Roman" w:cs="Times New Roman"/>
          <w:b/>
          <w:sz w:val="36"/>
          <w:szCs w:val="36"/>
        </w:rPr>
        <w:t xml:space="preserve">Volume </w:t>
      </w:r>
      <w:proofErr w:type="gramStart"/>
      <w:r w:rsidRPr="001300A3">
        <w:rPr>
          <w:rFonts w:eastAsia="Times New Roman" w:cs="Times New Roman"/>
          <w:b/>
          <w:sz w:val="36"/>
          <w:szCs w:val="36"/>
        </w:rPr>
        <w:t>26 ,</w:t>
      </w:r>
      <w:proofErr w:type="gramEnd"/>
      <w:r w:rsidRPr="001300A3">
        <w:rPr>
          <w:rFonts w:eastAsia="Times New Roman" w:cs="Times New Roman"/>
          <w:b/>
          <w:sz w:val="36"/>
          <w:szCs w:val="36"/>
        </w:rPr>
        <w:t xml:space="preserve"> Issue 1,</w:t>
      </w:r>
      <w:r w:rsidR="0065187D">
        <w:rPr>
          <w:rFonts w:eastAsia="Times New Roman" w:cs="Times New Roman"/>
          <w:b/>
          <w:sz w:val="36"/>
          <w:szCs w:val="36"/>
        </w:rPr>
        <w:t xml:space="preserve"> </w:t>
      </w:r>
      <w:r w:rsidRPr="001300A3">
        <w:rPr>
          <w:rFonts w:eastAsia="Times New Roman" w:cs="Times New Roman"/>
          <w:b/>
          <w:sz w:val="36"/>
          <w:szCs w:val="36"/>
        </w:rPr>
        <w:t xml:space="preserve">January/February 2013 </w:t>
      </w:r>
    </w:p>
    <w:tbl>
      <w:tblPr>
        <w:tblStyle w:val="TableGrid"/>
        <w:tblW w:w="10737" w:type="dxa"/>
        <w:tblInd w:w="-459" w:type="dxa"/>
        <w:tblLook w:val="04A0"/>
      </w:tblPr>
      <w:tblGrid>
        <w:gridCol w:w="5427"/>
        <w:gridCol w:w="900"/>
        <w:gridCol w:w="4410"/>
      </w:tblGrid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EDITORIAL: Mere Idle Curiosity, or Do We Need a New Narrative?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>9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 xml:space="preserve">George A. </w:t>
            </w:r>
            <w:proofErr w:type="spellStart"/>
            <w:r>
              <w:t>Zarb</w:t>
            </w:r>
            <w:proofErr w:type="spellEnd"/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 xml:space="preserve">GUEST EDITORIAL: Why Do We Always End Up Here? Evidence-Based Medicine’s Conceptual </w:t>
            </w:r>
            <w:proofErr w:type="spellStart"/>
            <w:r w:rsidRPr="006331D4">
              <w:t>Cul</w:t>
            </w:r>
            <w:proofErr w:type="spellEnd"/>
            <w:r w:rsidRPr="006331D4">
              <w:t>-De-Sacs and Some Off-Road Alternative Routes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>11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 xml:space="preserve">Trisha </w:t>
            </w:r>
            <w:proofErr w:type="spellStart"/>
            <w:r>
              <w:t>Greenhalgh</w:t>
            </w:r>
            <w:proofErr w:type="spellEnd"/>
            <w:r>
              <w:t>, OBE, MA, MD, FRCP, FRCGP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Prospective Clinical Split-Mouth Study of Pressed and CAD/CAM All-Ceramic Partial-Coverage Restorations: 7-Year Results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 xml:space="preserve">Petra C. Guess, Dr Med Dent, PhD/Christian F. </w:t>
            </w:r>
            <w:proofErr w:type="spellStart"/>
            <w:r>
              <w:t>Selz</w:t>
            </w:r>
            <w:proofErr w:type="spellEnd"/>
            <w:r>
              <w:t>, Dr Med Dent/</w:t>
            </w:r>
            <w:proofErr w:type="spellStart"/>
            <w:r>
              <w:t>Yann-Niclas</w:t>
            </w:r>
            <w:proofErr w:type="spellEnd"/>
            <w:r>
              <w:t xml:space="preserve"> Steinhart, Dr Med Dent/Susanne </w:t>
            </w:r>
            <w:proofErr w:type="spellStart"/>
            <w:r>
              <w:t>Stampf</w:t>
            </w:r>
            <w:proofErr w:type="spellEnd"/>
            <w:r>
              <w:t xml:space="preserve">, Dr </w:t>
            </w:r>
            <w:proofErr w:type="spellStart"/>
            <w:r>
              <w:t>Rer</w:t>
            </w:r>
            <w:proofErr w:type="spellEnd"/>
            <w:r>
              <w:t xml:space="preserve"> Nat/</w:t>
            </w:r>
            <w:proofErr w:type="spellStart"/>
            <w:r>
              <w:t>Joerg</w:t>
            </w:r>
            <w:proofErr w:type="spellEnd"/>
            <w:r>
              <w:t xml:space="preserve"> R. </w:t>
            </w:r>
            <w:proofErr w:type="spellStart"/>
            <w:r>
              <w:t>Strub</w:t>
            </w:r>
            <w:proofErr w:type="spellEnd"/>
            <w:r>
              <w:t xml:space="preserve">, DMD, Dr </w:t>
            </w:r>
            <w:proofErr w:type="spellStart"/>
            <w:r>
              <w:t>hc</w:t>
            </w:r>
            <w:proofErr w:type="spellEnd"/>
            <w:r>
              <w:t xml:space="preserve"> PhD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proofErr w:type="spellStart"/>
            <w:r w:rsidRPr="006331D4">
              <w:t>Occlusal</w:t>
            </w:r>
            <w:proofErr w:type="spellEnd"/>
            <w:r w:rsidRPr="006331D4">
              <w:t xml:space="preserve"> Schemes for Complete Dentures: A Systematic Review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proofErr w:type="spellStart"/>
            <w:r>
              <w:t>Jaafar</w:t>
            </w:r>
            <w:proofErr w:type="spellEnd"/>
            <w:r>
              <w:t xml:space="preserve"> </w:t>
            </w:r>
            <w:proofErr w:type="spellStart"/>
            <w:r>
              <w:t>Abduo</w:t>
            </w:r>
            <w:proofErr w:type="spellEnd"/>
            <w:r>
              <w:t xml:space="preserve">, BDS, </w:t>
            </w:r>
            <w:proofErr w:type="spellStart"/>
            <w:r>
              <w:t>DclinDent</w:t>
            </w:r>
            <w:proofErr w:type="spellEnd"/>
            <w:r>
              <w:t>, MRACDS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Tooth Replacement Related to Number of Natural Teeth in a Dentate Adult Population in Bulgaria: A Cross-Sectional Study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 xml:space="preserve">Nikola D. </w:t>
            </w:r>
            <w:proofErr w:type="spellStart"/>
            <w:r>
              <w:t>Damyanov</w:t>
            </w:r>
            <w:proofErr w:type="spellEnd"/>
            <w:r>
              <w:t>, DDS/Dick J. Witter, DDS, PhD/</w:t>
            </w:r>
            <w:proofErr w:type="spellStart"/>
            <w:r>
              <w:t>Ewald</w:t>
            </w:r>
            <w:proofErr w:type="spellEnd"/>
            <w:r>
              <w:t xml:space="preserve"> M. </w:t>
            </w:r>
            <w:proofErr w:type="spellStart"/>
            <w:r>
              <w:t>Bronkhorst</w:t>
            </w:r>
            <w:proofErr w:type="spellEnd"/>
            <w:r>
              <w:t>, PhD/</w:t>
            </w:r>
            <w:proofErr w:type="spellStart"/>
            <w:r>
              <w:t>Nico</w:t>
            </w:r>
            <w:proofErr w:type="spellEnd"/>
            <w:r>
              <w:t xml:space="preserve"> H.J. </w:t>
            </w:r>
            <w:proofErr w:type="spellStart"/>
            <w:r>
              <w:t>Creugers</w:t>
            </w:r>
            <w:proofErr w:type="spellEnd"/>
            <w:r>
              <w:t>, DDS, PhD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 xml:space="preserve">The Effect of </w:t>
            </w:r>
            <w:proofErr w:type="spellStart"/>
            <w:r w:rsidRPr="006331D4">
              <w:t>Glycine</w:t>
            </w:r>
            <w:proofErr w:type="spellEnd"/>
            <w:r w:rsidRPr="006331D4">
              <w:t xml:space="preserve">-Powder Airflow and Hand Instrumentation on </w:t>
            </w:r>
            <w:proofErr w:type="spellStart"/>
            <w:r w:rsidRPr="006331D4">
              <w:t>Peri</w:t>
            </w:r>
            <w:proofErr w:type="spellEnd"/>
            <w:r w:rsidRPr="006331D4">
              <w:t>-implant Soft Tissues: A Split-Mouth Pilot Study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 xml:space="preserve">Federico </w:t>
            </w:r>
            <w:proofErr w:type="spellStart"/>
            <w:r>
              <w:t>Mussano</w:t>
            </w:r>
            <w:proofErr w:type="spellEnd"/>
            <w:r>
              <w:t>, DDS, PhD/</w:t>
            </w:r>
            <w:proofErr w:type="spellStart"/>
            <w:r>
              <w:t>Stefania</w:t>
            </w:r>
            <w:proofErr w:type="spellEnd"/>
            <w:r>
              <w:t xml:space="preserve"> </w:t>
            </w:r>
            <w:proofErr w:type="spellStart"/>
            <w:r>
              <w:t>Rovasio</w:t>
            </w:r>
            <w:proofErr w:type="spellEnd"/>
            <w:r>
              <w:t>/</w:t>
            </w:r>
            <w:proofErr w:type="spellStart"/>
            <w:r>
              <w:t>Gianmario</w:t>
            </w:r>
            <w:proofErr w:type="spellEnd"/>
            <w:r>
              <w:t xml:space="preserve"> </w:t>
            </w:r>
            <w:proofErr w:type="spellStart"/>
            <w:r>
              <w:t>Schierano</w:t>
            </w:r>
            <w:proofErr w:type="spellEnd"/>
            <w:r>
              <w:t xml:space="preserve">, MD, DDS/Ileana </w:t>
            </w:r>
            <w:proofErr w:type="spellStart"/>
            <w:r>
              <w:t>Baldi</w:t>
            </w:r>
            <w:proofErr w:type="spellEnd"/>
            <w:r>
              <w:t xml:space="preserve">, </w:t>
            </w:r>
            <w:proofErr w:type="spellStart"/>
            <w:r>
              <w:t>BSc</w:t>
            </w:r>
            <w:proofErr w:type="spellEnd"/>
            <w:r>
              <w:t xml:space="preserve">, PhD/Stefano </w:t>
            </w:r>
            <w:proofErr w:type="spellStart"/>
            <w:r>
              <w:t>Carossa</w:t>
            </w:r>
            <w:proofErr w:type="spellEnd"/>
            <w:r>
              <w:t>, MD, DDS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Clinical and Microbiologic Effects of Lingual Cervical Coverage by Removable Partial Dentures</w:t>
            </w:r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441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proofErr w:type="spellStart"/>
            <w:r>
              <w:t>Aiichiro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>, DDS/Noriyuki Wakabayashi, DDS, PhD/Hiroshi Nitta, DDS, PhD/</w:t>
            </w:r>
            <w:proofErr w:type="spellStart"/>
            <w:r>
              <w:t>Yoshimasa</w:t>
            </w:r>
            <w:proofErr w:type="spellEnd"/>
            <w:r>
              <w:t xml:space="preserve"> Igarashi, DDS, PhD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The Reproduction of Implants and Prepared Teeth in One Final Master Cast: A Case Report</w:t>
            </w:r>
          </w:p>
        </w:tc>
        <w:tc>
          <w:tcPr>
            <w:tcW w:w="90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51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t xml:space="preserve">Peter </w:t>
            </w:r>
            <w:proofErr w:type="spellStart"/>
            <w:r>
              <w:t>Rehmann</w:t>
            </w:r>
            <w:proofErr w:type="spellEnd"/>
            <w:r>
              <w:t>, Dr Med Dent/</w:t>
            </w:r>
            <w:proofErr w:type="spellStart"/>
            <w:r>
              <w:t>Anke</w:t>
            </w:r>
            <w:proofErr w:type="spellEnd"/>
            <w:r>
              <w:t xml:space="preserve"> Wald, Dr Med Dent/Bernd </w:t>
            </w:r>
            <w:proofErr w:type="spellStart"/>
            <w:r>
              <w:t>Wöstmann</w:t>
            </w:r>
            <w:proofErr w:type="spellEnd"/>
            <w:r>
              <w:t>, Dr Med Dent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Effects of Abutment and Screw Access Channel Modification on Dislodgement of Cement-Retained Implant-Supported Restorations</w:t>
            </w:r>
          </w:p>
        </w:tc>
        <w:tc>
          <w:tcPr>
            <w:tcW w:w="90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proofErr w:type="spellStart"/>
            <w:r>
              <w:t>Chandur</w:t>
            </w:r>
            <w:proofErr w:type="spellEnd"/>
            <w:r>
              <w:t xml:space="preserve"> </w:t>
            </w:r>
            <w:proofErr w:type="spellStart"/>
            <w:r>
              <w:t>Wadhwani</w:t>
            </w:r>
            <w:proofErr w:type="spellEnd"/>
            <w:r>
              <w:t xml:space="preserve">, BDS, MSD/Timothy Hess, DDS/Alfonso </w:t>
            </w:r>
            <w:proofErr w:type="spellStart"/>
            <w:r>
              <w:t>Piñeyro</w:t>
            </w:r>
            <w:proofErr w:type="spellEnd"/>
            <w:r>
              <w:t>, DDS/Kwok-Hung Chung, DDS, PhD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Current State of Craniofacial Prosthetic Rehabilitation</w:t>
            </w:r>
          </w:p>
        </w:tc>
        <w:tc>
          <w:tcPr>
            <w:tcW w:w="90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t xml:space="preserve">Nina </w:t>
            </w:r>
            <w:proofErr w:type="spellStart"/>
            <w:r>
              <w:t>Ariani</w:t>
            </w:r>
            <w:proofErr w:type="spellEnd"/>
            <w:r>
              <w:t xml:space="preserve">, DDS/Anita </w:t>
            </w:r>
            <w:proofErr w:type="spellStart"/>
            <w:r>
              <w:t>Visser</w:t>
            </w:r>
            <w:proofErr w:type="spellEnd"/>
            <w:r>
              <w:t xml:space="preserve">, DDS, PhD/Robert P. van </w:t>
            </w:r>
            <w:proofErr w:type="spellStart"/>
            <w:r>
              <w:t>Oort</w:t>
            </w:r>
            <w:proofErr w:type="spellEnd"/>
            <w:r>
              <w:t>, DDS, PhD/</w:t>
            </w:r>
            <w:proofErr w:type="spellStart"/>
            <w:r>
              <w:t>Lindawati</w:t>
            </w:r>
            <w:proofErr w:type="spellEnd"/>
            <w:r>
              <w:t xml:space="preserve"> </w:t>
            </w:r>
            <w:proofErr w:type="spellStart"/>
            <w:r>
              <w:t>Kusdhany</w:t>
            </w:r>
            <w:proofErr w:type="spellEnd"/>
            <w:r>
              <w:t xml:space="preserve">, DDS, PhD/Tri Budi W. </w:t>
            </w:r>
            <w:proofErr w:type="spellStart"/>
            <w:r>
              <w:t>Rahardjo</w:t>
            </w:r>
            <w:proofErr w:type="spellEnd"/>
            <w:r>
              <w:t>, DDS, PhD/</w:t>
            </w:r>
            <w:proofErr w:type="spellStart"/>
            <w:r>
              <w:t>Bastiaan</w:t>
            </w:r>
            <w:proofErr w:type="spellEnd"/>
            <w:r>
              <w:t xml:space="preserve"> P. </w:t>
            </w:r>
            <w:proofErr w:type="spellStart"/>
            <w:r>
              <w:t>Krom</w:t>
            </w:r>
            <w:proofErr w:type="spellEnd"/>
            <w:r>
              <w:t>, PhD/</w:t>
            </w:r>
            <w:proofErr w:type="spellStart"/>
            <w:r>
              <w:t>Henny</w:t>
            </w:r>
            <w:proofErr w:type="spellEnd"/>
            <w:r>
              <w:t xml:space="preserve"> C. van </w:t>
            </w:r>
            <w:proofErr w:type="spellStart"/>
            <w:r>
              <w:t>der</w:t>
            </w:r>
            <w:proofErr w:type="spellEnd"/>
            <w:r>
              <w:t xml:space="preserve"> Mei, PhD/</w:t>
            </w:r>
            <w:proofErr w:type="spellStart"/>
            <w:r>
              <w:t>Arjan</w:t>
            </w:r>
            <w:proofErr w:type="spellEnd"/>
            <w:r>
              <w:t xml:space="preserve"> </w:t>
            </w:r>
            <w:proofErr w:type="spellStart"/>
            <w:r>
              <w:t>Vissink</w:t>
            </w:r>
            <w:proofErr w:type="spellEnd"/>
            <w:r>
              <w:t>, DDS, MD, PhD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>The Influence of Relining or Implant Retaining Existing Mandibular Dentures on Health-Related Quality of Life: A 2-Year Randomized Study of Dissatisfied Edentulous Patients</w:t>
            </w:r>
          </w:p>
        </w:tc>
        <w:tc>
          <w:tcPr>
            <w:tcW w:w="90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proofErr w:type="spellStart"/>
            <w:r>
              <w:t>Harald</w:t>
            </w:r>
            <w:proofErr w:type="spellEnd"/>
            <w:r>
              <w:t xml:space="preserve"> </w:t>
            </w:r>
            <w:proofErr w:type="spellStart"/>
            <w:r>
              <w:t>Gjengedal</w:t>
            </w:r>
            <w:proofErr w:type="spellEnd"/>
            <w:r>
              <w:t>, DDS/</w:t>
            </w:r>
            <w:proofErr w:type="spellStart"/>
            <w:r>
              <w:t>Einar</w:t>
            </w:r>
            <w:proofErr w:type="spellEnd"/>
            <w:r>
              <w:t xml:space="preserve"> Berg, BDS, Dr </w:t>
            </w:r>
            <w:proofErr w:type="spellStart"/>
            <w:r>
              <w:t>Odont</w:t>
            </w:r>
            <w:proofErr w:type="spellEnd"/>
            <w:r>
              <w:t xml:space="preserve">/Arne G. </w:t>
            </w:r>
            <w:proofErr w:type="spellStart"/>
            <w:r>
              <w:t>Grønningsæter</w:t>
            </w:r>
            <w:proofErr w:type="spellEnd"/>
            <w:r>
              <w:t>, DDS/</w:t>
            </w:r>
            <w:proofErr w:type="spellStart"/>
            <w:r>
              <w:t>Lisbeth</w:t>
            </w:r>
            <w:proofErr w:type="spellEnd"/>
            <w:r>
              <w:t xml:space="preserve"> Dahl, Dr </w:t>
            </w:r>
            <w:proofErr w:type="spellStart"/>
            <w:r>
              <w:t>Scient</w:t>
            </w:r>
            <w:proofErr w:type="spellEnd"/>
            <w:r>
              <w:t xml:space="preserve">/Marian K. </w:t>
            </w:r>
            <w:proofErr w:type="spellStart"/>
            <w:r>
              <w:t>Malde</w:t>
            </w:r>
            <w:proofErr w:type="spellEnd"/>
            <w:r>
              <w:t xml:space="preserve">, Dr </w:t>
            </w:r>
            <w:proofErr w:type="spellStart"/>
            <w:r>
              <w:t>Scient</w:t>
            </w:r>
            <w:proofErr w:type="spellEnd"/>
            <w:r>
              <w:t xml:space="preserve">/Olav E. </w:t>
            </w:r>
            <w:proofErr w:type="spellStart"/>
            <w:r>
              <w:t>Bøe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Tordis</w:t>
            </w:r>
            <w:proofErr w:type="spellEnd"/>
            <w:r>
              <w:t xml:space="preserve"> A. </w:t>
            </w:r>
            <w:proofErr w:type="spellStart"/>
            <w:r>
              <w:t>Trovik</w:t>
            </w:r>
            <w:proofErr w:type="spellEnd"/>
            <w:r>
              <w:t>, DDS, MPH, PhD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 xml:space="preserve">Polishing of Denture Base Acrylic Resin with </w:t>
            </w:r>
            <w:proofErr w:type="spellStart"/>
            <w:r w:rsidRPr="006331D4">
              <w:t>Chairside</w:t>
            </w:r>
            <w:proofErr w:type="spellEnd"/>
            <w:r w:rsidRPr="006331D4">
              <w:t xml:space="preserve"> Polishing Kits: An SEM and Surface Roughness Study</w:t>
            </w:r>
          </w:p>
        </w:tc>
        <w:tc>
          <w:tcPr>
            <w:tcW w:w="90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proofErr w:type="spellStart"/>
            <w:r>
              <w:t>Konstantinos</w:t>
            </w:r>
            <w:proofErr w:type="spellEnd"/>
            <w:r>
              <w:t xml:space="preserve"> </w:t>
            </w:r>
            <w:proofErr w:type="spellStart"/>
            <w:r>
              <w:t>Chatzivasileiou</w:t>
            </w:r>
            <w:proofErr w:type="spellEnd"/>
            <w:r>
              <w:t>, DDS, MS/</w:t>
            </w:r>
            <w:proofErr w:type="spellStart"/>
            <w:r>
              <w:t>Ioannis</w:t>
            </w:r>
            <w:proofErr w:type="spellEnd"/>
            <w:r>
              <w:t xml:space="preserve"> </w:t>
            </w:r>
            <w:proofErr w:type="spellStart"/>
            <w:r>
              <w:t>Emmanouil</w:t>
            </w:r>
            <w:proofErr w:type="spellEnd"/>
            <w:r>
              <w:t>, DDS, Dr Dent/</w:t>
            </w: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Kotsiomiti</w:t>
            </w:r>
            <w:proofErr w:type="spellEnd"/>
            <w:r>
              <w:t>, DDS, Dr Dent/</w:t>
            </w:r>
            <w:proofErr w:type="spellStart"/>
            <w:r>
              <w:t>Argirios</w:t>
            </w:r>
            <w:proofErr w:type="spellEnd"/>
            <w:r>
              <w:t xml:space="preserve"> </w:t>
            </w:r>
            <w:proofErr w:type="spellStart"/>
            <w:r>
              <w:t>Pissiotis</w:t>
            </w:r>
            <w:proofErr w:type="spellEnd"/>
            <w:r>
              <w:t>, DDS, MS, Dr Dent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 xml:space="preserve">Retentiveness of Various </w:t>
            </w:r>
            <w:proofErr w:type="spellStart"/>
            <w:r w:rsidRPr="006331D4">
              <w:t>Luting</w:t>
            </w:r>
            <w:proofErr w:type="spellEnd"/>
            <w:r w:rsidRPr="006331D4">
              <w:t xml:space="preserve"> Agents Used with Implant-Supported Prostheses: A Preliminary In Vitro Stud</w:t>
            </w:r>
          </w:p>
        </w:tc>
        <w:tc>
          <w:tcPr>
            <w:tcW w:w="90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82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proofErr w:type="spellStart"/>
            <w:r>
              <w:t>Pooja</w:t>
            </w:r>
            <w:proofErr w:type="spellEnd"/>
            <w:r>
              <w:t xml:space="preserve"> </w:t>
            </w:r>
            <w:proofErr w:type="spellStart"/>
            <w:r>
              <w:t>Garg</w:t>
            </w:r>
            <w:proofErr w:type="spellEnd"/>
            <w:r>
              <w:t>, MDS/</w:t>
            </w:r>
            <w:proofErr w:type="spellStart"/>
            <w:r>
              <w:t>Gaurav</w:t>
            </w:r>
            <w:proofErr w:type="spellEnd"/>
            <w:r>
              <w:t xml:space="preserve"> Gupta, MDS/D.R. </w:t>
            </w:r>
            <w:proofErr w:type="spellStart"/>
            <w:r>
              <w:t>Prithviraj</w:t>
            </w:r>
            <w:proofErr w:type="spellEnd"/>
            <w:r>
              <w:t>, MDS/</w:t>
            </w:r>
            <w:proofErr w:type="spellStart"/>
            <w:r>
              <w:t>Malesh</w:t>
            </w:r>
            <w:proofErr w:type="spellEnd"/>
            <w:r>
              <w:t xml:space="preserve"> </w:t>
            </w:r>
            <w:proofErr w:type="spellStart"/>
            <w:r>
              <w:t>Pujari</w:t>
            </w:r>
            <w:proofErr w:type="spellEnd"/>
            <w:r>
              <w:t>, MDS</w:t>
            </w:r>
          </w:p>
        </w:tc>
      </w:tr>
      <w:tr w:rsidR="006331D4" w:rsidRPr="006331D4" w:rsidTr="00024A94">
        <w:tc>
          <w:tcPr>
            <w:tcW w:w="5427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 w:rsidRPr="006331D4">
              <w:t xml:space="preserve">Effect of the Spray Pattern, Water Flow Rate, and Cutting Position on the Cutting Efficiency of High-Speed Dental </w:t>
            </w:r>
            <w:proofErr w:type="spellStart"/>
            <w:r w:rsidRPr="006331D4">
              <w:t>Handpieces</w:t>
            </w:r>
            <w:proofErr w:type="spellEnd"/>
          </w:p>
        </w:tc>
        <w:tc>
          <w:tcPr>
            <w:tcW w:w="900" w:type="dxa"/>
          </w:tcPr>
          <w:p w:rsidR="006331D4" w:rsidRPr="006331D4" w:rsidRDefault="006331D4">
            <w:pPr>
              <w:rPr>
                <w:rFonts w:eastAsia="Times New Roman" w:cs="Times New Roman"/>
              </w:rPr>
            </w:pPr>
            <w:r>
              <w:t>85</w:t>
            </w:r>
          </w:p>
        </w:tc>
        <w:tc>
          <w:tcPr>
            <w:tcW w:w="4410" w:type="dxa"/>
          </w:tcPr>
          <w:p w:rsidR="006331D4" w:rsidRPr="006331D4" w:rsidRDefault="0081216B">
            <w:pPr>
              <w:rPr>
                <w:rFonts w:eastAsia="Times New Roman" w:cs="Times New Roman"/>
              </w:rPr>
            </w:pPr>
            <w:proofErr w:type="spellStart"/>
            <w:r>
              <w:t>Wen-jie</w:t>
            </w:r>
            <w:proofErr w:type="spellEnd"/>
            <w:r>
              <w:t xml:space="preserve"> Yang, DDS/</w:t>
            </w:r>
            <w:proofErr w:type="spellStart"/>
            <w:r>
              <w:t>Jian</w:t>
            </w:r>
            <w:proofErr w:type="spellEnd"/>
            <w:r>
              <w:t xml:space="preserve"> Sun, DDS, PhD</w:t>
            </w:r>
          </w:p>
        </w:tc>
      </w:tr>
    </w:tbl>
    <w:p w:rsidR="00024A94" w:rsidRDefault="00024A94" w:rsidP="00024A94">
      <w:pPr>
        <w:jc w:val="center"/>
        <w:rPr>
          <w:rStyle w:val="medium-bold"/>
          <w:rFonts w:ascii="Calibri" w:hAnsi="Calibri"/>
          <w:b/>
          <w:sz w:val="40"/>
          <w:szCs w:val="40"/>
        </w:rPr>
      </w:pPr>
    </w:p>
    <w:p w:rsidR="00024A94" w:rsidRDefault="00024A94" w:rsidP="00024A94">
      <w:pPr>
        <w:jc w:val="center"/>
        <w:rPr>
          <w:rStyle w:val="medium-bold"/>
          <w:rFonts w:ascii="Calibri" w:hAnsi="Calibri"/>
          <w:b/>
          <w:sz w:val="40"/>
          <w:szCs w:val="40"/>
        </w:rPr>
      </w:pPr>
      <w:r w:rsidRPr="0043454D">
        <w:rPr>
          <w:rStyle w:val="medium-bold"/>
          <w:rFonts w:ascii="Calibri" w:hAnsi="Calibri"/>
          <w:b/>
          <w:sz w:val="40"/>
          <w:szCs w:val="40"/>
        </w:rPr>
        <w:lastRenderedPageBreak/>
        <w:t>INTERNATIONAL JOURNAL OF PROSTHODONTICS</w:t>
      </w:r>
    </w:p>
    <w:p w:rsidR="00024A94" w:rsidRDefault="00024A94">
      <w:pPr>
        <w:rPr>
          <w:rStyle w:val="medium-bold"/>
          <w:rFonts w:ascii="Calibri" w:hAnsi="Calibri"/>
          <w:b/>
          <w:sz w:val="36"/>
          <w:szCs w:val="36"/>
        </w:rPr>
      </w:pPr>
      <w:r w:rsidRPr="00024A94">
        <w:rPr>
          <w:rStyle w:val="medium-bold"/>
          <w:rFonts w:ascii="Calibri" w:hAnsi="Calibri"/>
          <w:b/>
          <w:sz w:val="36"/>
          <w:szCs w:val="36"/>
        </w:rPr>
        <w:t>Contents</w:t>
      </w:r>
    </w:p>
    <w:p w:rsidR="0081216B" w:rsidRPr="0065187D" w:rsidRDefault="0081216B">
      <w:pPr>
        <w:rPr>
          <w:rFonts w:ascii="Calibri" w:hAnsi="Calibri"/>
          <w:b/>
          <w:sz w:val="36"/>
          <w:szCs w:val="36"/>
        </w:rPr>
      </w:pPr>
      <w:r w:rsidRPr="0065187D">
        <w:rPr>
          <w:b/>
          <w:sz w:val="32"/>
          <w:szCs w:val="32"/>
        </w:rPr>
        <w:t xml:space="preserve">Volume </w:t>
      </w:r>
      <w:proofErr w:type="gramStart"/>
      <w:r w:rsidRPr="0065187D">
        <w:rPr>
          <w:b/>
          <w:sz w:val="32"/>
          <w:szCs w:val="32"/>
        </w:rPr>
        <w:t>26 ,</w:t>
      </w:r>
      <w:proofErr w:type="gramEnd"/>
      <w:r w:rsidRPr="0065187D">
        <w:rPr>
          <w:b/>
          <w:sz w:val="32"/>
          <w:szCs w:val="32"/>
        </w:rPr>
        <w:t xml:space="preserve"> Issue 2 March/April 2013 </w:t>
      </w:r>
    </w:p>
    <w:tbl>
      <w:tblPr>
        <w:tblStyle w:val="TableGrid"/>
        <w:tblW w:w="11120" w:type="dxa"/>
        <w:tblInd w:w="-522" w:type="dxa"/>
        <w:tblLook w:val="04A0"/>
      </w:tblPr>
      <w:tblGrid>
        <w:gridCol w:w="4968"/>
        <w:gridCol w:w="900"/>
        <w:gridCol w:w="5252"/>
      </w:tblGrid>
      <w:tr w:rsidR="0081216B" w:rsidRPr="00871E4C" w:rsidTr="00024A94">
        <w:tc>
          <w:tcPr>
            <w:tcW w:w="4968" w:type="dxa"/>
          </w:tcPr>
          <w:p w:rsidR="0081216B" w:rsidRPr="00871E4C" w:rsidRDefault="0081216B">
            <w:r w:rsidRPr="00871E4C">
              <w:t>GUEST EDITORIAL: Do We Need House in the House?</w:t>
            </w:r>
          </w:p>
        </w:tc>
        <w:tc>
          <w:tcPr>
            <w:tcW w:w="900" w:type="dxa"/>
          </w:tcPr>
          <w:p w:rsidR="0081216B" w:rsidRPr="00871E4C" w:rsidRDefault="00871E4C">
            <w:r w:rsidRPr="00871E4C">
              <w:t>104</w:t>
            </w:r>
          </w:p>
        </w:tc>
        <w:tc>
          <w:tcPr>
            <w:tcW w:w="5252" w:type="dxa"/>
          </w:tcPr>
          <w:p w:rsidR="0081216B" w:rsidRPr="00871E4C" w:rsidRDefault="00871E4C">
            <w:r w:rsidRPr="00871E4C">
              <w:t>Gary R. Goldstein</w:t>
            </w:r>
          </w:p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>AIOP Poster Awards</w:t>
            </w:r>
          </w:p>
        </w:tc>
        <w:tc>
          <w:tcPr>
            <w:tcW w:w="900" w:type="dxa"/>
          </w:tcPr>
          <w:p w:rsidR="0081216B" w:rsidRPr="00871E4C" w:rsidRDefault="00871E4C">
            <w:r w:rsidRPr="00871E4C">
              <w:t>108</w:t>
            </w:r>
          </w:p>
        </w:tc>
        <w:tc>
          <w:tcPr>
            <w:tcW w:w="5252" w:type="dxa"/>
          </w:tcPr>
          <w:p w:rsidR="0081216B" w:rsidRPr="00871E4C" w:rsidRDefault="0081216B"/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>A Systematic Review and Meta-Analysis of the Survival of Non-</w:t>
            </w:r>
            <w:proofErr w:type="spellStart"/>
            <w:r w:rsidRPr="00871E4C">
              <w:t>Feldspathic</w:t>
            </w:r>
            <w:proofErr w:type="spellEnd"/>
            <w:r w:rsidRPr="00871E4C">
              <w:t xml:space="preserve"> Porcelain Veneers Over 5 and 10 Years</w:t>
            </w:r>
          </w:p>
        </w:tc>
        <w:tc>
          <w:tcPr>
            <w:tcW w:w="900" w:type="dxa"/>
          </w:tcPr>
          <w:p w:rsidR="0081216B" w:rsidRPr="00871E4C" w:rsidRDefault="00871E4C">
            <w:r w:rsidRPr="00871E4C">
              <w:t>111</w:t>
            </w:r>
          </w:p>
        </w:tc>
        <w:tc>
          <w:tcPr>
            <w:tcW w:w="5252" w:type="dxa"/>
          </w:tcPr>
          <w:p w:rsidR="0081216B" w:rsidRPr="00871E4C" w:rsidRDefault="00871E4C">
            <w:r w:rsidRPr="00871E4C">
              <w:t xml:space="preserve">Danielle M. Layton, </w:t>
            </w:r>
            <w:proofErr w:type="spellStart"/>
            <w:r w:rsidRPr="00871E4C">
              <w:t>BDSc</w:t>
            </w:r>
            <w:proofErr w:type="spellEnd"/>
            <w:r w:rsidRPr="00871E4C">
              <w:t xml:space="preserve">, </w:t>
            </w:r>
            <w:proofErr w:type="spellStart"/>
            <w:r w:rsidRPr="00871E4C">
              <w:t>MSc</w:t>
            </w:r>
            <w:proofErr w:type="spellEnd"/>
            <w:r w:rsidRPr="00871E4C">
              <w:t xml:space="preserve">, </w:t>
            </w:r>
            <w:proofErr w:type="spellStart"/>
            <w:r w:rsidRPr="00871E4C">
              <w:t>MDSc</w:t>
            </w:r>
            <w:proofErr w:type="spellEnd"/>
            <w:r w:rsidRPr="00871E4C">
              <w:t xml:space="preserve">/Michael Clarke, </w:t>
            </w:r>
            <w:proofErr w:type="spellStart"/>
            <w:r w:rsidRPr="00871E4C">
              <w:t>DPhil</w:t>
            </w:r>
            <w:proofErr w:type="spellEnd"/>
          </w:p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>Pain Caused by a Dental Implant Impinging on an Accessory Inferior Alveolar Canal: A Case Report</w:t>
            </w:r>
          </w:p>
        </w:tc>
        <w:tc>
          <w:tcPr>
            <w:tcW w:w="900" w:type="dxa"/>
          </w:tcPr>
          <w:p w:rsidR="0081216B" w:rsidRPr="00871E4C" w:rsidRDefault="00871E4C">
            <w:r>
              <w:t>125</w:t>
            </w:r>
          </w:p>
        </w:tc>
        <w:tc>
          <w:tcPr>
            <w:tcW w:w="5252" w:type="dxa"/>
          </w:tcPr>
          <w:p w:rsidR="0081216B" w:rsidRPr="00871E4C" w:rsidRDefault="00871E4C">
            <w:proofErr w:type="spellStart"/>
            <w:r>
              <w:t>Arman</w:t>
            </w:r>
            <w:proofErr w:type="spellEnd"/>
            <w:r>
              <w:t xml:space="preserve"> </w:t>
            </w:r>
            <w:proofErr w:type="spellStart"/>
            <w:r>
              <w:t>Maqbool</w:t>
            </w:r>
            <w:proofErr w:type="spellEnd"/>
            <w:r>
              <w:t xml:space="preserve">, BDS </w:t>
            </w:r>
            <w:proofErr w:type="spellStart"/>
            <w:r>
              <w:t>Hons</w:t>
            </w:r>
            <w:proofErr w:type="spellEnd"/>
            <w:r>
              <w:t xml:space="preserve">, MFDS, </w:t>
            </w:r>
            <w:proofErr w:type="spellStart"/>
            <w:r>
              <w:t>RCSEd</w:t>
            </w:r>
            <w:proofErr w:type="spellEnd"/>
            <w:r>
              <w:t xml:space="preserve">/Ahmed Ali Sultan, BDS,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Gian</w:t>
            </w:r>
            <w:proofErr w:type="spellEnd"/>
            <w:r>
              <w:t xml:space="preserve"> Battista </w:t>
            </w:r>
            <w:proofErr w:type="spellStart"/>
            <w:r>
              <w:t>Bottini</w:t>
            </w:r>
            <w:proofErr w:type="spellEnd"/>
            <w:r>
              <w:t>, MD, DMD/Colin Hopper, MD, FDSRCS (Eng), FRCS (Ed)</w:t>
            </w:r>
          </w:p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 xml:space="preserve">Predictors of Multiple Tooth Loss Among </w:t>
            </w:r>
            <w:proofErr w:type="spellStart"/>
            <w:r w:rsidRPr="00871E4C">
              <w:t>Socioculturally</w:t>
            </w:r>
            <w:proofErr w:type="spellEnd"/>
            <w:r w:rsidRPr="00871E4C">
              <w:t xml:space="preserve"> Diverse Elderly Subjects</w:t>
            </w:r>
          </w:p>
        </w:tc>
        <w:tc>
          <w:tcPr>
            <w:tcW w:w="900" w:type="dxa"/>
          </w:tcPr>
          <w:p w:rsidR="0081216B" w:rsidRPr="00871E4C" w:rsidRDefault="00871E4C">
            <w:r>
              <w:t>127</w:t>
            </w:r>
          </w:p>
        </w:tc>
        <w:tc>
          <w:tcPr>
            <w:tcW w:w="5252" w:type="dxa"/>
          </w:tcPr>
          <w:p w:rsidR="0081216B" w:rsidRPr="00871E4C" w:rsidRDefault="00871E4C">
            <w:proofErr w:type="spellStart"/>
            <w:r>
              <w:t>Tomoya</w:t>
            </w:r>
            <w:proofErr w:type="spellEnd"/>
            <w:r>
              <w:t xml:space="preserve"> </w:t>
            </w:r>
            <w:proofErr w:type="spellStart"/>
            <w:r>
              <w:t>Gonda</w:t>
            </w:r>
            <w:proofErr w:type="spellEnd"/>
            <w:r>
              <w:t xml:space="preserve">, DDS, PhD/Michael I. </w:t>
            </w:r>
            <w:proofErr w:type="spellStart"/>
            <w:r>
              <w:t>MacEntee</w:t>
            </w:r>
            <w:proofErr w:type="spellEnd"/>
            <w:r>
              <w:t xml:space="preserve">, LDS(I), FRCD(C), PhD/H. </w:t>
            </w:r>
            <w:proofErr w:type="spellStart"/>
            <w:r>
              <w:t>Asuman</w:t>
            </w:r>
            <w:proofErr w:type="spellEnd"/>
            <w:r>
              <w:t xml:space="preserve"> </w:t>
            </w:r>
            <w:proofErr w:type="spellStart"/>
            <w:r>
              <w:t>Kiyak</w:t>
            </w:r>
            <w:proofErr w:type="spellEnd"/>
            <w:r>
              <w:t xml:space="preserve">, MA, PhD/G. </w:t>
            </w:r>
            <w:proofErr w:type="spellStart"/>
            <w:r>
              <w:t>Rutger</w:t>
            </w:r>
            <w:proofErr w:type="spellEnd"/>
            <w:r>
              <w:t xml:space="preserve"> </w:t>
            </w:r>
            <w:proofErr w:type="spellStart"/>
            <w:r>
              <w:t>Persson</w:t>
            </w:r>
            <w:proofErr w:type="spellEnd"/>
            <w:r>
              <w:t xml:space="preserve">, DDS, Dr </w:t>
            </w:r>
            <w:proofErr w:type="spellStart"/>
            <w:r>
              <w:t>Odont</w:t>
            </w:r>
            <w:proofErr w:type="spellEnd"/>
            <w:r>
              <w:t>/</w:t>
            </w:r>
            <w:proofErr w:type="spellStart"/>
            <w:r>
              <w:t>Rigmor</w:t>
            </w:r>
            <w:proofErr w:type="spellEnd"/>
            <w:r>
              <w:t xml:space="preserve"> E. </w:t>
            </w:r>
            <w:proofErr w:type="spellStart"/>
            <w:r>
              <w:t>Persson</w:t>
            </w:r>
            <w:proofErr w:type="spellEnd"/>
            <w:r>
              <w:t xml:space="preserve">, DDS, MSD/Christopher Wyatt, DMD, </w:t>
            </w:r>
            <w:proofErr w:type="spellStart"/>
            <w:r>
              <w:t>MSc</w:t>
            </w:r>
            <w:proofErr w:type="spellEnd"/>
          </w:p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 xml:space="preserve">Effect of Misfit of Cement-Retained Implant Single Crowns on </w:t>
            </w:r>
            <w:proofErr w:type="spellStart"/>
            <w:r w:rsidRPr="00871E4C">
              <w:t>Crestal</w:t>
            </w:r>
            <w:proofErr w:type="spellEnd"/>
            <w:r w:rsidRPr="00871E4C">
              <w:t xml:space="preserve"> Bone Changes</w:t>
            </w:r>
          </w:p>
        </w:tc>
        <w:tc>
          <w:tcPr>
            <w:tcW w:w="900" w:type="dxa"/>
          </w:tcPr>
          <w:p w:rsidR="0081216B" w:rsidRPr="00871E4C" w:rsidRDefault="00871E4C">
            <w:r>
              <w:t>135</w:t>
            </w:r>
          </w:p>
        </w:tc>
        <w:tc>
          <w:tcPr>
            <w:tcW w:w="5252" w:type="dxa"/>
          </w:tcPr>
          <w:p w:rsidR="0081216B" w:rsidRPr="00871E4C" w:rsidRDefault="00871E4C">
            <w:r>
              <w:t>Chun-Jung Chen, DDS/</w:t>
            </w:r>
            <w:proofErr w:type="spellStart"/>
            <w:r>
              <w:t>Panos</w:t>
            </w:r>
            <w:proofErr w:type="spellEnd"/>
            <w:r>
              <w:t xml:space="preserve"> </w:t>
            </w:r>
            <w:proofErr w:type="spellStart"/>
            <w:r>
              <w:t>Papaspyridakos</w:t>
            </w:r>
            <w:proofErr w:type="spellEnd"/>
            <w:r>
              <w:t xml:space="preserve">, DDS, MS/Kevin </w:t>
            </w:r>
            <w:proofErr w:type="spellStart"/>
            <w:r>
              <w:t>Guze</w:t>
            </w:r>
            <w:proofErr w:type="spellEnd"/>
            <w:r>
              <w:t xml:space="preserve">, DMD, </w:t>
            </w:r>
            <w:proofErr w:type="spellStart"/>
            <w:r>
              <w:t>DMSc</w:t>
            </w:r>
            <w:proofErr w:type="spellEnd"/>
            <w:r>
              <w:t>/</w:t>
            </w:r>
            <w:proofErr w:type="spellStart"/>
            <w:r>
              <w:t>Medha</w:t>
            </w:r>
            <w:proofErr w:type="spellEnd"/>
            <w:r>
              <w:t xml:space="preserve"> Singh, DMD, MS/Hans-Peter Weber, DMD, Dr Med Dent/German O. </w:t>
            </w:r>
            <w:proofErr w:type="spellStart"/>
            <w:r>
              <w:t>Gallucci</w:t>
            </w:r>
            <w:proofErr w:type="spellEnd"/>
            <w:r>
              <w:t>, DMD, Dr Med Dent, PhD</w:t>
            </w:r>
          </w:p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>Correlation Between Clinical and Magnetic Resonance Imaging Findings in the Treatment of Anterior Disc Displacement</w:t>
            </w:r>
          </w:p>
        </w:tc>
        <w:tc>
          <w:tcPr>
            <w:tcW w:w="900" w:type="dxa"/>
          </w:tcPr>
          <w:p w:rsidR="0081216B" w:rsidRPr="00871E4C" w:rsidRDefault="00871E4C">
            <w:r>
              <w:t>138</w:t>
            </w:r>
          </w:p>
        </w:tc>
        <w:tc>
          <w:tcPr>
            <w:tcW w:w="5252" w:type="dxa"/>
          </w:tcPr>
          <w:p w:rsidR="0081216B" w:rsidRPr="00871E4C" w:rsidRDefault="00871E4C"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Muhtarogulları</w:t>
            </w:r>
            <w:proofErr w:type="spellEnd"/>
            <w:r>
              <w:t>, DDS, PhD/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Atila</w:t>
            </w:r>
            <w:proofErr w:type="spellEnd"/>
            <w:r>
              <w:t xml:space="preserve"> </w:t>
            </w:r>
            <w:proofErr w:type="spellStart"/>
            <w:r>
              <w:t>Ertan</w:t>
            </w:r>
            <w:proofErr w:type="spellEnd"/>
            <w:r>
              <w:t>, DDS, PhD/</w:t>
            </w:r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Demiralp</w:t>
            </w:r>
            <w:proofErr w:type="spellEnd"/>
            <w:r>
              <w:t>, DDS, PhD/</w:t>
            </w: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Canay</w:t>
            </w:r>
            <w:proofErr w:type="spellEnd"/>
            <w:r>
              <w:t>, DDS, PhD</w:t>
            </w:r>
          </w:p>
        </w:tc>
      </w:tr>
      <w:tr w:rsidR="0081216B" w:rsidRPr="00871E4C" w:rsidTr="00024A94">
        <w:tc>
          <w:tcPr>
            <w:tcW w:w="4968" w:type="dxa"/>
          </w:tcPr>
          <w:p w:rsidR="0081216B" w:rsidRPr="00871E4C" w:rsidRDefault="00871E4C">
            <w:r w:rsidRPr="00871E4C">
              <w:t>. In Vivo Load Measurement for Evaluating the Splinting Effects of Implant-Supported Superstructures: A Pilot Study</w:t>
            </w:r>
          </w:p>
        </w:tc>
        <w:tc>
          <w:tcPr>
            <w:tcW w:w="900" w:type="dxa"/>
          </w:tcPr>
          <w:p w:rsidR="0081216B" w:rsidRPr="00871E4C" w:rsidRDefault="00871E4C">
            <w:r>
              <w:t>143</w:t>
            </w:r>
          </w:p>
        </w:tc>
        <w:tc>
          <w:tcPr>
            <w:tcW w:w="5252" w:type="dxa"/>
          </w:tcPr>
          <w:p w:rsidR="0081216B" w:rsidRPr="00871E4C" w:rsidRDefault="00871E4C">
            <w:proofErr w:type="spellStart"/>
            <w:r>
              <w:t>Nobuhiro</w:t>
            </w:r>
            <w:proofErr w:type="spellEnd"/>
            <w:r>
              <w:t xml:space="preserve"> Yoda, DDS, PhD/Yoshinori </w:t>
            </w:r>
            <w:proofErr w:type="spellStart"/>
            <w:r>
              <w:t>Gunji</w:t>
            </w:r>
            <w:proofErr w:type="spellEnd"/>
            <w:r>
              <w:t xml:space="preserve">, DDS, PhD/Toru Ogawa, DDS, PhD/Tetsuo </w:t>
            </w:r>
            <w:proofErr w:type="spellStart"/>
            <w:r>
              <w:t>Kawata</w:t>
            </w:r>
            <w:proofErr w:type="spellEnd"/>
            <w:r>
              <w:t>, DDS, PhD/Keiichi Sasaki, DDS, PhD</w:t>
            </w:r>
          </w:p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>Treatment Outcomes with Removable Partial Dentures: A Retrospective Analysis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147</w:t>
            </w:r>
          </w:p>
        </w:tc>
        <w:tc>
          <w:tcPr>
            <w:tcW w:w="5252" w:type="dxa"/>
          </w:tcPr>
          <w:tbl>
            <w:tblPr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25"/>
              <w:gridCol w:w="111"/>
            </w:tblGrid>
            <w:tr w:rsidR="00871E4C" w:rsidRPr="00871E4C" w:rsidTr="00D87EA5">
              <w:trPr>
                <w:gridAfter w:val="1"/>
                <w:tblCellSpacing w:w="37" w:type="dxa"/>
              </w:trPr>
              <w:tc>
                <w:tcPr>
                  <w:tcW w:w="0" w:type="auto"/>
                  <w:hideMark/>
                </w:tcPr>
                <w:p w:rsidR="00871E4C" w:rsidRPr="00871E4C" w:rsidRDefault="00871E4C" w:rsidP="00D87E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1E4C" w:rsidRPr="00871E4C" w:rsidTr="00D87EA5">
              <w:trPr>
                <w:tblCellSpacing w:w="3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71E4C" w:rsidRPr="00871E4C" w:rsidRDefault="00871E4C" w:rsidP="00D87E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Peter </w:t>
                  </w:r>
                  <w:proofErr w:type="spellStart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Rehmann</w:t>
                  </w:r>
                  <w:proofErr w:type="spellEnd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Dr Med Dent/Katharina </w:t>
                  </w:r>
                  <w:proofErr w:type="spellStart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Orbach</w:t>
                  </w:r>
                  <w:proofErr w:type="spellEnd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Dr Med Dent/Paul </w:t>
                  </w:r>
                  <w:proofErr w:type="spellStart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Ferger</w:t>
                  </w:r>
                  <w:proofErr w:type="spellEnd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Dr Med Dent/Bernd </w:t>
                  </w:r>
                  <w:proofErr w:type="spellStart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Wöstmann</w:t>
                  </w:r>
                  <w:proofErr w:type="spellEnd"/>
                  <w:r w:rsidRPr="00871E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Dr Med Dent </w:t>
                  </w:r>
                </w:p>
              </w:tc>
            </w:tr>
          </w:tbl>
          <w:p w:rsidR="00871E4C" w:rsidRPr="00871E4C" w:rsidRDefault="00871E4C" w:rsidP="00D87EA5"/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>The up to 25-Year Survival and Clinical Performance of 2,340 High Gold–Based Metal-Ceramic Single Crowns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151</w:t>
            </w:r>
          </w:p>
        </w:tc>
        <w:tc>
          <w:tcPr>
            <w:tcW w:w="5252" w:type="dxa"/>
          </w:tcPr>
          <w:p w:rsidR="00871E4C" w:rsidRPr="00871E4C" w:rsidRDefault="00871E4C" w:rsidP="00D87EA5">
            <w:r>
              <w:t xml:space="preserve">Terry R. Walton, BDS, </w:t>
            </w:r>
            <w:proofErr w:type="spellStart"/>
            <w:r>
              <w:t>MDSc</w:t>
            </w:r>
            <w:proofErr w:type="spellEnd"/>
            <w:r>
              <w:t>, MS, FRACDS</w:t>
            </w:r>
          </w:p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 xml:space="preserve">Accuracy of Dies Captured by an Intraoral Digital Impression System Using Parallel </w:t>
            </w:r>
            <w:proofErr w:type="spellStart"/>
            <w:r w:rsidRPr="00871E4C">
              <w:t>Confocal</w:t>
            </w:r>
            <w:proofErr w:type="spellEnd"/>
            <w:r w:rsidRPr="00871E4C">
              <w:t xml:space="preserve"> Imaging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161</w:t>
            </w:r>
          </w:p>
        </w:tc>
        <w:tc>
          <w:tcPr>
            <w:tcW w:w="5252" w:type="dxa"/>
          </w:tcPr>
          <w:p w:rsidR="00871E4C" w:rsidRPr="00871E4C" w:rsidRDefault="00871E4C" w:rsidP="00D87EA5">
            <w:r>
              <w:t>So-</w:t>
            </w:r>
            <w:proofErr w:type="spellStart"/>
            <w:r>
              <w:t>Yeun</w:t>
            </w:r>
            <w:proofErr w:type="spellEnd"/>
            <w:r>
              <w:t xml:space="preserve"> Kim, DDS, MSD/</w:t>
            </w:r>
            <w:proofErr w:type="spellStart"/>
            <w:r>
              <w:t>Myung-Joo</w:t>
            </w:r>
            <w:proofErr w:type="spellEnd"/>
            <w:r>
              <w:t xml:space="preserve"> Kim, BS, DDS, MS, PhD/Jung-</w:t>
            </w:r>
            <w:proofErr w:type="spellStart"/>
            <w:r>
              <w:t>Suk</w:t>
            </w:r>
            <w:proofErr w:type="spellEnd"/>
            <w:r>
              <w:t xml:space="preserve"> Han, DDS, MSD, PhD/In-</w:t>
            </w:r>
            <w:proofErr w:type="spellStart"/>
            <w:r>
              <w:t>Seong</w:t>
            </w:r>
            <w:proofErr w:type="spellEnd"/>
            <w:r>
              <w:t xml:space="preserve"> </w:t>
            </w:r>
            <w:proofErr w:type="spellStart"/>
            <w:r>
              <w:t>Yeo</w:t>
            </w:r>
            <w:proofErr w:type="spellEnd"/>
            <w:r>
              <w:t>, DDS, MSD, PhD/Young-Jun Lim, DDS, MSD, PhD/Ho-</w:t>
            </w:r>
            <w:proofErr w:type="spellStart"/>
            <w:r>
              <w:t>Beom</w:t>
            </w:r>
            <w:proofErr w:type="spellEnd"/>
            <w:r>
              <w:t xml:space="preserve"> Kwon, DDS, MSD, PhD</w:t>
            </w:r>
          </w:p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 xml:space="preserve">Prospective Evaluation of </w:t>
            </w:r>
            <w:proofErr w:type="spellStart"/>
            <w:r w:rsidRPr="00871E4C">
              <w:t>Zirconia</w:t>
            </w:r>
            <w:proofErr w:type="spellEnd"/>
            <w:r w:rsidRPr="00871E4C">
              <w:t xml:space="preserve"> Posterior Fixed Partial Dentures: 7-Year Clinical Results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164</w:t>
            </w:r>
          </w:p>
        </w:tc>
        <w:tc>
          <w:tcPr>
            <w:tcW w:w="5252" w:type="dxa"/>
          </w:tcPr>
          <w:p w:rsidR="00871E4C" w:rsidRPr="00871E4C" w:rsidRDefault="00871E4C" w:rsidP="00D87EA5">
            <w:r>
              <w:t xml:space="preserve">Sven </w:t>
            </w:r>
            <w:proofErr w:type="spellStart"/>
            <w:r>
              <w:t>Rinke</w:t>
            </w:r>
            <w:proofErr w:type="spellEnd"/>
            <w:r>
              <w:t xml:space="preserve">, Dr Med Dent,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Nikolaus</w:t>
            </w:r>
            <w:proofErr w:type="spellEnd"/>
            <w:r>
              <w:t xml:space="preserve"> </w:t>
            </w:r>
            <w:proofErr w:type="spellStart"/>
            <w:r>
              <w:t>Gersdorff</w:t>
            </w:r>
            <w:proofErr w:type="spellEnd"/>
            <w:r>
              <w:t xml:space="preserve">, Dr Med Dent/Katharina Lange, Dr </w:t>
            </w:r>
            <w:proofErr w:type="spellStart"/>
            <w:r>
              <w:t>phil</w:t>
            </w:r>
            <w:proofErr w:type="spellEnd"/>
            <w:r>
              <w:t xml:space="preserve">/Matthias </w:t>
            </w:r>
            <w:proofErr w:type="spellStart"/>
            <w:r>
              <w:t>Roediger</w:t>
            </w:r>
            <w:proofErr w:type="spellEnd"/>
            <w:r>
              <w:t>, Dr Med Dent</w:t>
            </w:r>
          </w:p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>Recording of Individual Identification Information on Dental Prostheses Using Fluorescent Material and Ultraviolet Light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172</w:t>
            </w:r>
          </w:p>
        </w:tc>
        <w:tc>
          <w:tcPr>
            <w:tcW w:w="5252" w:type="dxa"/>
          </w:tcPr>
          <w:p w:rsidR="00871E4C" w:rsidRPr="00871E4C" w:rsidRDefault="00871E4C" w:rsidP="00D87EA5">
            <w:r>
              <w:t>Yoshihito Naito, DDS, PhD/</w:t>
            </w:r>
            <w:proofErr w:type="spellStart"/>
            <w:r>
              <w:t>Ashrin</w:t>
            </w:r>
            <w:proofErr w:type="spellEnd"/>
            <w:r>
              <w:t xml:space="preserve"> N. </w:t>
            </w:r>
            <w:proofErr w:type="spellStart"/>
            <w:r>
              <w:t>Meinar</w:t>
            </w:r>
            <w:proofErr w:type="spellEnd"/>
            <w:r>
              <w:t xml:space="preserve">, DDS, MS/Yuki </w:t>
            </w:r>
            <w:proofErr w:type="spellStart"/>
            <w:r>
              <w:t>Iwawaki</w:t>
            </w:r>
            <w:proofErr w:type="spellEnd"/>
            <w:r>
              <w:t xml:space="preserve">, DDS/Toshiya </w:t>
            </w:r>
            <w:proofErr w:type="spellStart"/>
            <w:r>
              <w:t>Kashiwabara</w:t>
            </w:r>
            <w:proofErr w:type="spellEnd"/>
            <w:r>
              <w:t>, DDS/</w:t>
            </w:r>
            <w:proofErr w:type="spellStart"/>
            <w:r>
              <w:t>Takaharu</w:t>
            </w:r>
            <w:proofErr w:type="spellEnd"/>
            <w:r>
              <w:t xml:space="preserve"> </w:t>
            </w:r>
            <w:proofErr w:type="spellStart"/>
            <w:r>
              <w:t>Goto</w:t>
            </w:r>
            <w:proofErr w:type="spellEnd"/>
            <w:r>
              <w:t>, DDS, PhD/</w:t>
            </w:r>
            <w:proofErr w:type="spellStart"/>
            <w:r>
              <w:t>Teruaki</w:t>
            </w:r>
            <w:proofErr w:type="spellEnd"/>
            <w:r>
              <w:t xml:space="preserve"> Ito, PhD/</w:t>
            </w:r>
            <w:proofErr w:type="spellStart"/>
            <w:r>
              <w:t>Tetsuro</w:t>
            </w:r>
            <w:proofErr w:type="spellEnd"/>
            <w:r>
              <w:t xml:space="preserve"> Sakuma/Tetsuo Ichikawa, DDS, PhD</w:t>
            </w:r>
          </w:p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 xml:space="preserve">Survival Rates of a Lithium </w:t>
            </w:r>
            <w:proofErr w:type="spellStart"/>
            <w:r w:rsidRPr="00871E4C">
              <w:t>Disilicate</w:t>
            </w:r>
            <w:proofErr w:type="spellEnd"/>
            <w:r w:rsidRPr="00871E4C">
              <w:t>–Based Core Ceramic for Three-Unit Esthetic Fixed Partial Dentures: A 10-Year Prospective Study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175</w:t>
            </w:r>
          </w:p>
        </w:tc>
        <w:tc>
          <w:tcPr>
            <w:tcW w:w="5252" w:type="dxa"/>
          </w:tcPr>
          <w:p w:rsidR="00871E4C" w:rsidRPr="00871E4C" w:rsidRDefault="00871E4C" w:rsidP="00D87EA5">
            <w:r>
              <w:t xml:space="preserve">M. </w:t>
            </w:r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Solá</w:t>
            </w:r>
            <w:proofErr w:type="spellEnd"/>
            <w:r>
              <w:t xml:space="preserve">-Ruiz, DDS, PhD, MD/Elena Lagos-Flores, DDS/Juan Luis </w:t>
            </w:r>
            <w:proofErr w:type="spellStart"/>
            <w:r>
              <w:t>Román</w:t>
            </w:r>
            <w:proofErr w:type="spellEnd"/>
            <w:r>
              <w:t xml:space="preserve">-Rodriguez, DDS, PhD/Jaime Del Rio </w:t>
            </w:r>
            <w:proofErr w:type="spellStart"/>
            <w:r>
              <w:t>Highsmith</w:t>
            </w:r>
            <w:proofErr w:type="spellEnd"/>
            <w:r>
              <w:t xml:space="preserve">, DDS, PhD, MD/Antonio </w:t>
            </w:r>
            <w:proofErr w:type="spellStart"/>
            <w:r>
              <w:t>Fons</w:t>
            </w:r>
            <w:proofErr w:type="spellEnd"/>
            <w:r>
              <w:t xml:space="preserve">-Font, DDS, PhD, MD/Maria </w:t>
            </w:r>
            <w:proofErr w:type="spellStart"/>
            <w:r>
              <w:t>Granell</w:t>
            </w:r>
            <w:proofErr w:type="spellEnd"/>
            <w:r>
              <w:t>-Ruiz, DDS, PhD</w:t>
            </w:r>
          </w:p>
        </w:tc>
      </w:tr>
      <w:tr w:rsidR="00871E4C" w:rsidRPr="00871E4C" w:rsidTr="00024A94">
        <w:tc>
          <w:tcPr>
            <w:tcW w:w="4968" w:type="dxa"/>
          </w:tcPr>
          <w:p w:rsidR="00871E4C" w:rsidRPr="00871E4C" w:rsidRDefault="00871E4C">
            <w:r w:rsidRPr="00871E4C">
              <w:t>Single-Tooth Replacement in the Anterior Arch by Means of a Cantilevered IPS e.max Press Veneer-Retained Fixed Partial Denture: Case Series of 35 Patients</w:t>
            </w:r>
          </w:p>
        </w:tc>
        <w:tc>
          <w:tcPr>
            <w:tcW w:w="900" w:type="dxa"/>
          </w:tcPr>
          <w:p w:rsidR="00871E4C" w:rsidRPr="00871E4C" w:rsidRDefault="00871E4C" w:rsidP="00D87EA5">
            <w:r>
              <w:t>181</w:t>
            </w:r>
          </w:p>
        </w:tc>
        <w:tc>
          <w:tcPr>
            <w:tcW w:w="5252" w:type="dxa"/>
          </w:tcPr>
          <w:p w:rsidR="00871E4C" w:rsidRPr="00871E4C" w:rsidRDefault="00871E4C" w:rsidP="00D87EA5">
            <w:proofErr w:type="spellStart"/>
            <w:r>
              <w:t>Qiang</w:t>
            </w:r>
            <w:proofErr w:type="spellEnd"/>
            <w:r>
              <w:t xml:space="preserve"> Sun, DDS, PhD/Lei Chen, DDS, PhD/</w:t>
            </w:r>
            <w:proofErr w:type="spellStart"/>
            <w:r>
              <w:t>Lili</w:t>
            </w:r>
            <w:proofErr w:type="spellEnd"/>
            <w:r>
              <w:t xml:space="preserve"> </w:t>
            </w:r>
            <w:proofErr w:type="spellStart"/>
            <w:r>
              <w:t>Tian</w:t>
            </w:r>
            <w:proofErr w:type="spellEnd"/>
            <w:r>
              <w:t>, MD/</w:t>
            </w:r>
            <w:proofErr w:type="spellStart"/>
            <w:r>
              <w:t>Baohua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proofErr w:type="spellEnd"/>
            <w:r>
              <w:t>, DDS, PhD</w:t>
            </w:r>
          </w:p>
        </w:tc>
      </w:tr>
    </w:tbl>
    <w:p w:rsidR="00024A94" w:rsidRDefault="00024A94" w:rsidP="00024A94">
      <w:pPr>
        <w:jc w:val="center"/>
        <w:rPr>
          <w:rStyle w:val="medium-bold"/>
          <w:rFonts w:ascii="Calibri" w:hAnsi="Calibri"/>
          <w:b/>
          <w:sz w:val="40"/>
          <w:szCs w:val="40"/>
        </w:rPr>
      </w:pPr>
      <w:r w:rsidRPr="0043454D">
        <w:rPr>
          <w:rStyle w:val="medium-bold"/>
          <w:rFonts w:ascii="Calibri" w:hAnsi="Calibri"/>
          <w:b/>
          <w:sz w:val="40"/>
          <w:szCs w:val="40"/>
        </w:rPr>
        <w:lastRenderedPageBreak/>
        <w:t>INTERNATIONAL JOURNAL OF PROSTHODONTICS</w:t>
      </w:r>
    </w:p>
    <w:p w:rsidR="00024A94" w:rsidRDefault="00024A94" w:rsidP="00024A94">
      <w:pPr>
        <w:rPr>
          <w:rStyle w:val="medium-bold"/>
          <w:rFonts w:ascii="Calibri" w:hAnsi="Calibri"/>
          <w:b/>
          <w:sz w:val="36"/>
          <w:szCs w:val="36"/>
        </w:rPr>
      </w:pPr>
      <w:r w:rsidRPr="00024A94">
        <w:rPr>
          <w:rStyle w:val="medium-bold"/>
          <w:rFonts w:ascii="Calibri" w:hAnsi="Calibri"/>
          <w:b/>
          <w:sz w:val="36"/>
          <w:szCs w:val="36"/>
        </w:rPr>
        <w:t>Contents</w:t>
      </w:r>
    </w:p>
    <w:p w:rsidR="00B343EF" w:rsidRPr="0065187D" w:rsidRDefault="00B343EF">
      <w:pPr>
        <w:rPr>
          <w:b/>
          <w:sz w:val="32"/>
          <w:szCs w:val="32"/>
        </w:rPr>
      </w:pPr>
      <w:r w:rsidRPr="0065187D">
        <w:rPr>
          <w:b/>
          <w:sz w:val="32"/>
          <w:szCs w:val="32"/>
        </w:rPr>
        <w:t xml:space="preserve">Volume </w:t>
      </w:r>
      <w:proofErr w:type="gramStart"/>
      <w:r w:rsidRPr="0065187D">
        <w:rPr>
          <w:b/>
          <w:sz w:val="32"/>
          <w:szCs w:val="32"/>
        </w:rPr>
        <w:t>26 ,</w:t>
      </w:r>
      <w:proofErr w:type="gramEnd"/>
      <w:r w:rsidRPr="0065187D">
        <w:rPr>
          <w:b/>
          <w:sz w:val="32"/>
          <w:szCs w:val="32"/>
        </w:rPr>
        <w:t xml:space="preserve"> Issue 3 May/June 2013 </w:t>
      </w:r>
    </w:p>
    <w:tbl>
      <w:tblPr>
        <w:tblStyle w:val="TableGrid"/>
        <w:tblW w:w="11120" w:type="dxa"/>
        <w:tblInd w:w="-522" w:type="dxa"/>
        <w:tblLook w:val="04A0"/>
      </w:tblPr>
      <w:tblGrid>
        <w:gridCol w:w="4950"/>
        <w:gridCol w:w="720"/>
        <w:gridCol w:w="5450"/>
      </w:tblGrid>
      <w:tr w:rsidR="00B343EF" w:rsidRPr="00B343EF" w:rsidTr="0065187D">
        <w:tc>
          <w:tcPr>
            <w:tcW w:w="4950" w:type="dxa"/>
          </w:tcPr>
          <w:p w:rsidR="00B343EF" w:rsidRPr="00B343EF" w:rsidRDefault="00B343EF">
            <w:r w:rsidRPr="00B343EF">
              <w:t xml:space="preserve">An Interview with Donald </w:t>
            </w:r>
            <w:proofErr w:type="spellStart"/>
            <w:r w:rsidRPr="00B343EF">
              <w:t>Kepron</w:t>
            </w:r>
            <w:proofErr w:type="spellEnd"/>
            <w:r w:rsidRPr="00B343EF">
              <w:t xml:space="preserve"> on the Occasion of His Real Retirement</w:t>
            </w:r>
          </w:p>
        </w:tc>
        <w:tc>
          <w:tcPr>
            <w:tcW w:w="720" w:type="dxa"/>
          </w:tcPr>
          <w:p w:rsidR="00B343EF" w:rsidRPr="00B343EF" w:rsidRDefault="00B343EF">
            <w:r w:rsidRPr="00B343EF">
              <w:t>210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Douglas </w:t>
            </w:r>
            <w:proofErr w:type="spellStart"/>
            <w:r>
              <w:t>Chaytor</w:t>
            </w:r>
            <w:proofErr w:type="spellEnd"/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2013 </w:t>
            </w:r>
            <w:proofErr w:type="spellStart"/>
            <w:r>
              <w:t>Frechette</w:t>
            </w:r>
            <w:proofErr w:type="spellEnd"/>
            <w:r>
              <w:t xml:space="preserve"> Awards</w:t>
            </w:r>
          </w:p>
        </w:tc>
        <w:tc>
          <w:tcPr>
            <w:tcW w:w="720" w:type="dxa"/>
          </w:tcPr>
          <w:p w:rsidR="00B343EF" w:rsidRPr="00B343EF" w:rsidRDefault="00B343EF">
            <w:r>
              <w:t>215</w:t>
            </w:r>
          </w:p>
        </w:tc>
        <w:tc>
          <w:tcPr>
            <w:tcW w:w="5450" w:type="dxa"/>
          </w:tcPr>
          <w:p w:rsidR="00B343EF" w:rsidRPr="00B343EF" w:rsidRDefault="00B343EF"/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>Understanding Kaplan-Meier and Survival Statistics</w:t>
            </w:r>
          </w:p>
        </w:tc>
        <w:tc>
          <w:tcPr>
            <w:tcW w:w="720" w:type="dxa"/>
          </w:tcPr>
          <w:p w:rsidR="00B343EF" w:rsidRPr="00B343EF" w:rsidRDefault="00B343EF">
            <w:r>
              <w:t>218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Danielle M. Layton, </w:t>
            </w:r>
            <w:proofErr w:type="spellStart"/>
            <w:r>
              <w:t>BDSc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 xml:space="preserve">, </w:t>
            </w:r>
            <w:proofErr w:type="spellStart"/>
            <w:r>
              <w:t>MDSca</w:t>
            </w:r>
            <w:proofErr w:type="spellEnd"/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Palatal </w:t>
            </w:r>
            <w:proofErr w:type="spellStart"/>
            <w:r>
              <w:t>Rugae</w:t>
            </w:r>
            <w:proofErr w:type="spellEnd"/>
            <w:r>
              <w:t>: A Potential Reference to Determine Key Anterior Maxilla Dimensions and Tooth Positions</w:t>
            </w:r>
          </w:p>
        </w:tc>
        <w:tc>
          <w:tcPr>
            <w:tcW w:w="720" w:type="dxa"/>
          </w:tcPr>
          <w:p w:rsidR="00B343EF" w:rsidRPr="00B343EF" w:rsidRDefault="00B343EF">
            <w:r>
              <w:t>227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Bella </w:t>
            </w:r>
            <w:proofErr w:type="spellStart"/>
            <w:r>
              <w:t>Panjwani</w:t>
            </w:r>
            <w:proofErr w:type="spellEnd"/>
            <w:r>
              <w:t xml:space="preserve">, DDS, MDS/Cheryl Cable, DDS, MBA/Carlos Flores-Mir,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Kashyap</w:t>
            </w:r>
            <w:proofErr w:type="spellEnd"/>
            <w:r>
              <w:t xml:space="preserve"> </w:t>
            </w:r>
            <w:proofErr w:type="spellStart"/>
            <w:r>
              <w:t>Bhargava</w:t>
            </w:r>
            <w:proofErr w:type="spellEnd"/>
            <w:r>
              <w:t>, MS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Restoration of Morphologically Compromised and </w:t>
            </w:r>
            <w:proofErr w:type="spellStart"/>
            <w:r>
              <w:t>Endodontically</w:t>
            </w:r>
            <w:proofErr w:type="spellEnd"/>
            <w:r>
              <w:t xml:space="preserve"> Treated Molars</w:t>
            </w:r>
          </w:p>
        </w:tc>
        <w:tc>
          <w:tcPr>
            <w:tcW w:w="720" w:type="dxa"/>
          </w:tcPr>
          <w:p w:rsidR="00B343EF" w:rsidRPr="00B343EF" w:rsidRDefault="00B343EF">
            <w:r>
              <w:t>230</w:t>
            </w:r>
          </w:p>
        </w:tc>
        <w:tc>
          <w:tcPr>
            <w:tcW w:w="5450" w:type="dxa"/>
          </w:tcPr>
          <w:p w:rsidR="00B343EF" w:rsidRPr="00B343EF" w:rsidRDefault="00B343EF">
            <w:proofErr w:type="spellStart"/>
            <w:r>
              <w:t>Gürol</w:t>
            </w:r>
            <w:proofErr w:type="spellEnd"/>
            <w:r>
              <w:t xml:space="preserve"> </w:t>
            </w:r>
            <w:proofErr w:type="spellStart"/>
            <w:r>
              <w:t>Özyoney</w:t>
            </w:r>
            <w:proofErr w:type="spellEnd"/>
            <w:r>
              <w:t>, DDS, PhD/</w:t>
            </w:r>
            <w:proofErr w:type="spellStart"/>
            <w:r>
              <w:t>Funda</w:t>
            </w:r>
            <w:proofErr w:type="spellEnd"/>
            <w:r>
              <w:t xml:space="preserve"> </w:t>
            </w:r>
            <w:proofErr w:type="spellStart"/>
            <w:r>
              <w:t>Yanıkoglu</w:t>
            </w:r>
            <w:proofErr w:type="spellEnd"/>
            <w:r>
              <w:t>, DDS, PhD/</w:t>
            </w:r>
            <w:proofErr w:type="spellStart"/>
            <w:r>
              <w:t>Dilek</w:t>
            </w:r>
            <w:proofErr w:type="spellEnd"/>
            <w:r>
              <w:t xml:space="preserve"> </w:t>
            </w:r>
            <w:proofErr w:type="spellStart"/>
            <w:r>
              <w:t>Tagtekin</w:t>
            </w:r>
            <w:proofErr w:type="spellEnd"/>
            <w:r>
              <w:t>, DDS, PhD/</w:t>
            </w:r>
            <w:proofErr w:type="spellStart"/>
            <w:r>
              <w:t>Osman</w:t>
            </w:r>
            <w:proofErr w:type="spellEnd"/>
            <w:r>
              <w:t xml:space="preserve"> </w:t>
            </w:r>
            <w:proofErr w:type="spellStart"/>
            <w:r>
              <w:t>Hayran</w:t>
            </w:r>
            <w:proofErr w:type="spellEnd"/>
            <w:r>
              <w:t>, PhD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Strain Comparisons for Splinted and </w:t>
            </w:r>
            <w:proofErr w:type="spellStart"/>
            <w:r>
              <w:t>Nonsplinted</w:t>
            </w:r>
            <w:proofErr w:type="spellEnd"/>
            <w:r>
              <w:t xml:space="preserve"> Cement-Retained Implant Crowns</w:t>
            </w:r>
          </w:p>
        </w:tc>
        <w:tc>
          <w:tcPr>
            <w:tcW w:w="720" w:type="dxa"/>
          </w:tcPr>
          <w:p w:rsidR="00B343EF" w:rsidRPr="00B343EF" w:rsidRDefault="00B343EF">
            <w:r>
              <w:t>235</w:t>
            </w:r>
          </w:p>
        </w:tc>
        <w:tc>
          <w:tcPr>
            <w:tcW w:w="5450" w:type="dxa"/>
          </w:tcPr>
          <w:p w:rsidR="00B343EF" w:rsidRPr="00B343EF" w:rsidRDefault="00B343EF"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Yilmaz</w:t>
            </w:r>
            <w:proofErr w:type="spellEnd"/>
            <w:r>
              <w:t xml:space="preserve">, DDS, PhD/Joseph Mess, DDS/Jeremy </w:t>
            </w:r>
            <w:proofErr w:type="spellStart"/>
            <w:r>
              <w:t>Seidt</w:t>
            </w:r>
            <w:proofErr w:type="spellEnd"/>
            <w:r>
              <w:t xml:space="preserve">, PhD/Nancy L. </w:t>
            </w:r>
            <w:proofErr w:type="spellStart"/>
            <w:r>
              <w:t>Clelland</w:t>
            </w:r>
            <w:proofErr w:type="spellEnd"/>
            <w:r>
              <w:t>, DDS, MS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Prediction of Sleep </w:t>
            </w:r>
            <w:proofErr w:type="spellStart"/>
            <w:r>
              <w:t>Bruxism</w:t>
            </w:r>
            <w:proofErr w:type="spellEnd"/>
            <w:r>
              <w:t xml:space="preserve"> Events by Increased Heart Rate</w:t>
            </w:r>
          </w:p>
        </w:tc>
        <w:tc>
          <w:tcPr>
            <w:tcW w:w="720" w:type="dxa"/>
          </w:tcPr>
          <w:p w:rsidR="00B343EF" w:rsidRPr="00B343EF" w:rsidRDefault="00B343EF">
            <w:r>
              <w:t>239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Takahiro </w:t>
            </w:r>
            <w:proofErr w:type="spellStart"/>
            <w:r>
              <w:t>Mizumori</w:t>
            </w:r>
            <w:proofErr w:type="spellEnd"/>
            <w:r>
              <w:t xml:space="preserve">, DDS, PhD/Masakazu </w:t>
            </w:r>
            <w:proofErr w:type="spellStart"/>
            <w:r>
              <w:t>Sumiya</w:t>
            </w:r>
            <w:proofErr w:type="spellEnd"/>
            <w:r>
              <w:t xml:space="preserve">, DDS, PhD/Yasuyoshi Kobayashi, DDS, PhD/Shinji </w:t>
            </w:r>
            <w:proofErr w:type="spellStart"/>
            <w:r>
              <w:t>Inano</w:t>
            </w:r>
            <w:proofErr w:type="spellEnd"/>
            <w:r>
              <w:t xml:space="preserve">, DDS, PhD/Hirofumi </w:t>
            </w:r>
            <w:proofErr w:type="spellStart"/>
            <w:r>
              <w:t>Yatani</w:t>
            </w:r>
            <w:proofErr w:type="spellEnd"/>
            <w:r>
              <w:t>, DDS, PhD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>A 10-Year Retrospective Clinical Evaluation of Immediately Loaded Tapered Maxillary Implants</w:t>
            </w:r>
          </w:p>
        </w:tc>
        <w:tc>
          <w:tcPr>
            <w:tcW w:w="720" w:type="dxa"/>
          </w:tcPr>
          <w:p w:rsidR="00B343EF" w:rsidRPr="00B343EF" w:rsidRDefault="00B343EF">
            <w:r>
              <w:t>244</w:t>
            </w:r>
          </w:p>
        </w:tc>
        <w:tc>
          <w:tcPr>
            <w:tcW w:w="5450" w:type="dxa"/>
          </w:tcPr>
          <w:p w:rsidR="00B343EF" w:rsidRPr="00B343EF" w:rsidRDefault="00B343EF">
            <w:proofErr w:type="spellStart"/>
            <w:r>
              <w:t>Noga</w:t>
            </w:r>
            <w:proofErr w:type="spellEnd"/>
            <w:r>
              <w:t xml:space="preserve"> </w:t>
            </w:r>
            <w:proofErr w:type="spellStart"/>
            <w:r>
              <w:t>Harel</w:t>
            </w:r>
            <w:proofErr w:type="spellEnd"/>
            <w:r>
              <w:t xml:space="preserve">, DMD/Dana </w:t>
            </w:r>
            <w:proofErr w:type="spellStart"/>
            <w:r>
              <w:t>Piek</w:t>
            </w:r>
            <w:proofErr w:type="spellEnd"/>
            <w:r>
              <w:t>, DMD/</w:t>
            </w:r>
            <w:proofErr w:type="spellStart"/>
            <w:r>
              <w:t>Shiri</w:t>
            </w:r>
            <w:proofErr w:type="spellEnd"/>
            <w:r>
              <w:t xml:space="preserve"> </w:t>
            </w:r>
            <w:proofErr w:type="spellStart"/>
            <w:r>
              <w:t>Livne</w:t>
            </w:r>
            <w:proofErr w:type="spellEnd"/>
            <w:r>
              <w:t>, DMD/</w:t>
            </w:r>
            <w:proofErr w:type="spellStart"/>
            <w:r>
              <w:t>Ady</w:t>
            </w:r>
            <w:proofErr w:type="spellEnd"/>
            <w:r>
              <w:t xml:space="preserve"> </w:t>
            </w:r>
            <w:proofErr w:type="spellStart"/>
            <w:r>
              <w:t>Palti</w:t>
            </w:r>
            <w:proofErr w:type="spellEnd"/>
            <w:r>
              <w:t>, DMD/</w:t>
            </w:r>
            <w:proofErr w:type="spellStart"/>
            <w:r>
              <w:t>Zeev</w:t>
            </w:r>
            <w:proofErr w:type="spellEnd"/>
            <w:r>
              <w:t xml:space="preserve"> </w:t>
            </w:r>
            <w:proofErr w:type="spellStart"/>
            <w:r>
              <w:t>Ormianer</w:t>
            </w:r>
            <w:proofErr w:type="spellEnd"/>
            <w:r>
              <w:t>, DMD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>The Burdens in Prosthetic Dentistry Questionnaire (</w:t>
            </w:r>
            <w:proofErr w:type="spellStart"/>
            <w:r>
              <w:t>BiPD</w:t>
            </w:r>
            <w:proofErr w:type="spellEnd"/>
            <w:r>
              <w:t>-Q): Development and Validation of a Patient-Based Measure for Process-Related Quality of Care in Prosthetic Dentistry</w:t>
            </w:r>
          </w:p>
        </w:tc>
        <w:tc>
          <w:tcPr>
            <w:tcW w:w="720" w:type="dxa"/>
          </w:tcPr>
          <w:p w:rsidR="00B343EF" w:rsidRPr="00B343EF" w:rsidRDefault="00B343EF">
            <w:r>
              <w:t>250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Daniel R. </w:t>
            </w:r>
            <w:proofErr w:type="spellStart"/>
            <w:r>
              <w:t>Reissmann</w:t>
            </w:r>
            <w:proofErr w:type="spellEnd"/>
            <w:r>
              <w:t xml:space="preserve">, DDS, Dr Med Dent/Tim Hacker, DDS/Daniel </w:t>
            </w:r>
            <w:proofErr w:type="spellStart"/>
            <w:r>
              <w:t>Farhan</w:t>
            </w:r>
            <w:proofErr w:type="spellEnd"/>
            <w:r>
              <w:t xml:space="preserve">, DDS, Dr Med Dent/Guido </w:t>
            </w:r>
            <w:proofErr w:type="spellStart"/>
            <w:r>
              <w:t>Heydecke</w:t>
            </w:r>
            <w:proofErr w:type="spellEnd"/>
            <w:r>
              <w:t xml:space="preserve">, DDS, Dr Med Dent </w:t>
            </w:r>
            <w:proofErr w:type="spellStart"/>
            <w:r>
              <w:t>Habil</w:t>
            </w:r>
            <w:proofErr w:type="spellEnd"/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>A Retrospective Comparative 8-Year Study of Cumulative Complications in Teeth Adjacent to Both Natural and Implant-Supported Fixed Partial Dentures</w:t>
            </w:r>
          </w:p>
        </w:tc>
        <w:tc>
          <w:tcPr>
            <w:tcW w:w="720" w:type="dxa"/>
          </w:tcPr>
          <w:p w:rsidR="00B343EF" w:rsidRPr="00B343EF" w:rsidRDefault="00B343EF">
            <w:r>
              <w:t>260</w:t>
            </w:r>
          </w:p>
        </w:tc>
        <w:tc>
          <w:tcPr>
            <w:tcW w:w="5450" w:type="dxa"/>
          </w:tcPr>
          <w:p w:rsidR="00B343EF" w:rsidRPr="00B343EF" w:rsidRDefault="00B343EF">
            <w:proofErr w:type="spellStart"/>
            <w:r>
              <w:t>Seiya</w:t>
            </w:r>
            <w:proofErr w:type="spellEnd"/>
            <w:r>
              <w:t xml:space="preserve"> Yamazaki, DDS, PhD/</w:t>
            </w:r>
            <w:proofErr w:type="spellStart"/>
            <w:r>
              <w:t>Hikaru</w:t>
            </w:r>
            <w:proofErr w:type="spellEnd"/>
            <w:r>
              <w:t xml:space="preserve"> Arakawa, DDS, PhD/Kenji </w:t>
            </w:r>
            <w:proofErr w:type="spellStart"/>
            <w:r>
              <w:t>Maekawa</w:t>
            </w:r>
            <w:proofErr w:type="spellEnd"/>
            <w:r>
              <w:t>, DDS, PhD/</w:t>
            </w:r>
            <w:proofErr w:type="spellStart"/>
            <w:r>
              <w:t>Kinji</w:t>
            </w:r>
            <w:proofErr w:type="spellEnd"/>
            <w:r>
              <w:t xml:space="preserve"> Noda, DDS, PhD/Emilio Satoshi Hara, DDS/Hajime </w:t>
            </w:r>
            <w:proofErr w:type="spellStart"/>
            <w:r>
              <w:t>Minakuchi</w:t>
            </w:r>
            <w:proofErr w:type="spellEnd"/>
            <w:r>
              <w:t>, DDS, PhD/</w:t>
            </w:r>
            <w:proofErr w:type="spellStart"/>
            <w:r>
              <w:t>Wataru</w:t>
            </w:r>
            <w:proofErr w:type="spellEnd"/>
            <w:r>
              <w:t xml:space="preserve"> </w:t>
            </w:r>
            <w:proofErr w:type="spellStart"/>
            <w:r>
              <w:t>Sonoyama</w:t>
            </w:r>
            <w:proofErr w:type="spellEnd"/>
            <w:r>
              <w:t>, DDS, PhD/</w:t>
            </w:r>
            <w:proofErr w:type="spellStart"/>
            <w:r>
              <w:t>Yoshizo</w:t>
            </w:r>
            <w:proofErr w:type="spellEnd"/>
            <w:r>
              <w:t xml:space="preserve"> </w:t>
            </w:r>
            <w:proofErr w:type="spellStart"/>
            <w:r>
              <w:t>Matsuka</w:t>
            </w:r>
            <w:proofErr w:type="spellEnd"/>
            <w:r>
              <w:t>, DDS, PhD/</w:t>
            </w:r>
            <w:proofErr w:type="spellStart"/>
            <w:r>
              <w:t>Takuo</w:t>
            </w:r>
            <w:proofErr w:type="spellEnd"/>
            <w:r>
              <w:t xml:space="preserve"> </w:t>
            </w:r>
            <w:proofErr w:type="spellStart"/>
            <w:r>
              <w:t>Kuboki</w:t>
            </w:r>
            <w:proofErr w:type="spellEnd"/>
            <w:r>
              <w:t>, DDS, PhD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Development of Stable </w:t>
            </w:r>
            <w:proofErr w:type="spellStart"/>
            <w:r>
              <w:t>Peri</w:t>
            </w:r>
            <w:proofErr w:type="spellEnd"/>
            <w:r>
              <w:t xml:space="preserve">-implant Soft Tissue and </w:t>
            </w:r>
            <w:proofErr w:type="spellStart"/>
            <w:r>
              <w:t>Mentolabial</w:t>
            </w:r>
            <w:proofErr w:type="spellEnd"/>
            <w:r>
              <w:t xml:space="preserve"> </w:t>
            </w:r>
            <w:proofErr w:type="spellStart"/>
            <w:r>
              <w:t>Sulcus</w:t>
            </w:r>
            <w:proofErr w:type="spellEnd"/>
            <w:r>
              <w:t xml:space="preserve"> Depth with an Implant-Retained Soft Tissue Conformer After </w:t>
            </w:r>
            <w:proofErr w:type="spellStart"/>
            <w:r>
              <w:t>Osteocutaneous</w:t>
            </w:r>
            <w:proofErr w:type="spellEnd"/>
            <w:r>
              <w:t xml:space="preserve"> Flap Reconstruction</w:t>
            </w:r>
          </w:p>
        </w:tc>
        <w:tc>
          <w:tcPr>
            <w:tcW w:w="720" w:type="dxa"/>
          </w:tcPr>
          <w:p w:rsidR="00B343EF" w:rsidRPr="00B343EF" w:rsidRDefault="00B343EF">
            <w:r>
              <w:t>265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Matilda </w:t>
            </w:r>
            <w:proofErr w:type="spellStart"/>
            <w:r>
              <w:t>Dhima</w:t>
            </w:r>
            <w:proofErr w:type="spellEnd"/>
            <w:r>
              <w:t xml:space="preserve">, DMD, MS/Kevin L. </w:t>
            </w:r>
            <w:proofErr w:type="spellStart"/>
            <w:r>
              <w:t>Rieck</w:t>
            </w:r>
            <w:proofErr w:type="spellEnd"/>
            <w:r>
              <w:t xml:space="preserve">, DDS, MD/Kevin </w:t>
            </w:r>
            <w:proofErr w:type="spellStart"/>
            <w:r>
              <w:t>Arce</w:t>
            </w:r>
            <w:proofErr w:type="spellEnd"/>
            <w:r>
              <w:t>, DMD, MD/Thomas J. Salinas, DDS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>Numeric Simulation of the Upper Airway Structure and Airflow Dynamic Characteristics After Unilateral Complete Maxillary Resection</w:t>
            </w:r>
          </w:p>
        </w:tc>
        <w:tc>
          <w:tcPr>
            <w:tcW w:w="720" w:type="dxa"/>
          </w:tcPr>
          <w:p w:rsidR="00B343EF" w:rsidRPr="00B343EF" w:rsidRDefault="00B343EF">
            <w:r>
              <w:t>268</w:t>
            </w:r>
          </w:p>
        </w:tc>
        <w:tc>
          <w:tcPr>
            <w:tcW w:w="5450" w:type="dxa"/>
          </w:tcPr>
          <w:p w:rsidR="00B343EF" w:rsidRPr="00B343EF" w:rsidRDefault="00B343EF">
            <w:proofErr w:type="spellStart"/>
            <w:r>
              <w:t>Yumei</w:t>
            </w:r>
            <w:proofErr w:type="spellEnd"/>
            <w:r>
              <w:t xml:space="preserve"> </w:t>
            </w:r>
            <w:proofErr w:type="spellStart"/>
            <w:r>
              <w:t>Qian</w:t>
            </w:r>
            <w:proofErr w:type="spellEnd"/>
            <w:r>
              <w:t>, MM/</w:t>
            </w:r>
            <w:proofErr w:type="spellStart"/>
            <w:r>
              <w:t>Haixin</w:t>
            </w:r>
            <w:proofErr w:type="spellEnd"/>
            <w:r>
              <w:t xml:space="preserve"> </w:t>
            </w:r>
            <w:proofErr w:type="spellStart"/>
            <w:r>
              <w:t>Qian</w:t>
            </w:r>
            <w:proofErr w:type="spellEnd"/>
            <w:r>
              <w:t>, PhD/</w:t>
            </w:r>
            <w:proofErr w:type="spellStart"/>
            <w:r>
              <w:t>Yadong</w:t>
            </w:r>
            <w:proofErr w:type="spellEnd"/>
            <w:r>
              <w:t xml:space="preserve"> Wu, PhD/Ting Jiao, DDS, PhD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>Numeric Simulation of the Upper Airway Structure and Airflow Dynamic Characteristics After Unilateral Complete Maxillary Resection</w:t>
            </w:r>
          </w:p>
        </w:tc>
        <w:tc>
          <w:tcPr>
            <w:tcW w:w="720" w:type="dxa"/>
          </w:tcPr>
          <w:p w:rsidR="00B343EF" w:rsidRPr="00B343EF" w:rsidRDefault="00B343EF">
            <w:r>
              <w:t>272</w:t>
            </w:r>
          </w:p>
        </w:tc>
        <w:tc>
          <w:tcPr>
            <w:tcW w:w="5450" w:type="dxa"/>
          </w:tcPr>
          <w:p w:rsidR="00B343EF" w:rsidRPr="00B343EF" w:rsidRDefault="00B343EF">
            <w:r>
              <w:t xml:space="preserve">Andrea Klink, Dr Med Dent/Fabian </w:t>
            </w:r>
            <w:proofErr w:type="spellStart"/>
            <w:r>
              <w:t>Huettig</w:t>
            </w:r>
            <w:proofErr w:type="spellEnd"/>
            <w:r>
              <w:t>, Dr Med Dent</w:t>
            </w:r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proofErr w:type="spellStart"/>
            <w:r>
              <w:t>Zirconia</w:t>
            </w:r>
            <w:proofErr w:type="spellEnd"/>
            <w:r>
              <w:t xml:space="preserve"> Implants Supporting </w:t>
            </w:r>
            <w:proofErr w:type="spellStart"/>
            <w:r>
              <w:t>Overdentures</w:t>
            </w:r>
            <w:proofErr w:type="spellEnd"/>
            <w:r>
              <w:t xml:space="preserve">: A Pilot Study with Novel </w:t>
            </w:r>
            <w:proofErr w:type="spellStart"/>
            <w:r>
              <w:t>Prosthodontic</w:t>
            </w:r>
            <w:proofErr w:type="spellEnd"/>
            <w:r>
              <w:t xml:space="preserve"> Designs</w:t>
            </w:r>
          </w:p>
        </w:tc>
        <w:tc>
          <w:tcPr>
            <w:tcW w:w="720" w:type="dxa"/>
          </w:tcPr>
          <w:p w:rsidR="00B343EF" w:rsidRPr="00B343EF" w:rsidRDefault="00B343EF">
            <w:r>
              <w:t>277</w:t>
            </w:r>
          </w:p>
        </w:tc>
        <w:tc>
          <w:tcPr>
            <w:tcW w:w="5450" w:type="dxa"/>
          </w:tcPr>
          <w:p w:rsidR="00B343EF" w:rsidRPr="00B343EF" w:rsidRDefault="00B343EF">
            <w:proofErr w:type="spellStart"/>
            <w:r>
              <w:t>Reham</w:t>
            </w:r>
            <w:proofErr w:type="spellEnd"/>
            <w:r>
              <w:t xml:space="preserve"> B. </w:t>
            </w:r>
            <w:proofErr w:type="spellStart"/>
            <w:r>
              <w:t>Osman</w:t>
            </w:r>
            <w:proofErr w:type="spellEnd"/>
            <w:r>
              <w:t xml:space="preserve">, BDS, </w:t>
            </w:r>
            <w:proofErr w:type="spellStart"/>
            <w:r>
              <w:t>MSc</w:t>
            </w:r>
            <w:proofErr w:type="spellEnd"/>
            <w:r>
              <w:t xml:space="preserve">/Alan G.T. Payne, BDS, </w:t>
            </w:r>
            <w:proofErr w:type="spellStart"/>
            <w:r>
              <w:t>MDent</w:t>
            </w:r>
            <w:proofErr w:type="spellEnd"/>
            <w:r>
              <w:t xml:space="preserve">, </w:t>
            </w:r>
            <w:proofErr w:type="spellStart"/>
            <w:r>
              <w:t>DDSc</w:t>
            </w:r>
            <w:proofErr w:type="spellEnd"/>
            <w:r>
              <w:t>, FCD (SA)/Warwick Duncan, BDS, MDS, PhD, FRACDS/</w:t>
            </w:r>
            <w:proofErr w:type="spellStart"/>
            <w:r>
              <w:t>Sunyoung</w:t>
            </w:r>
            <w:proofErr w:type="spellEnd"/>
            <w:r>
              <w:t xml:space="preserve"> Ma, BDS, </w:t>
            </w:r>
            <w:proofErr w:type="spellStart"/>
            <w:r>
              <w:t>DClinDent</w:t>
            </w:r>
            <w:proofErr w:type="spellEnd"/>
          </w:p>
        </w:tc>
      </w:tr>
      <w:tr w:rsidR="00B343EF" w:rsidRPr="00B343EF" w:rsidTr="0065187D">
        <w:tc>
          <w:tcPr>
            <w:tcW w:w="4950" w:type="dxa"/>
          </w:tcPr>
          <w:p w:rsidR="00B343EF" w:rsidRPr="00B343EF" w:rsidRDefault="00B343EF">
            <w:r>
              <w:t xml:space="preserve">Dimensional and </w:t>
            </w:r>
            <w:proofErr w:type="spellStart"/>
            <w:r>
              <w:t>Occlusal</w:t>
            </w:r>
            <w:proofErr w:type="spellEnd"/>
            <w:r>
              <w:t xml:space="preserve"> Accuracy of a Novel Three-Dimensional Digital Model of Articulated Dental Arches</w:t>
            </w:r>
          </w:p>
        </w:tc>
        <w:tc>
          <w:tcPr>
            <w:tcW w:w="720" w:type="dxa"/>
          </w:tcPr>
          <w:p w:rsidR="00B343EF" w:rsidRPr="00B343EF" w:rsidRDefault="00B343EF">
            <w:r>
              <w:t>282</w:t>
            </w:r>
          </w:p>
        </w:tc>
        <w:tc>
          <w:tcPr>
            <w:tcW w:w="5450" w:type="dxa"/>
          </w:tcPr>
          <w:p w:rsidR="00B343EF" w:rsidRPr="00B343EF" w:rsidRDefault="00B343EF">
            <w:r>
              <w:t>Yasue Tanaka, DDS, PhD/Yoshinori Hattori, DDS, PhD</w:t>
            </w:r>
          </w:p>
        </w:tc>
      </w:tr>
    </w:tbl>
    <w:p w:rsidR="000262B3" w:rsidRPr="00B343EF" w:rsidRDefault="00B343EF">
      <w:pPr>
        <w:rPr>
          <w:b/>
          <w:sz w:val="32"/>
          <w:szCs w:val="32"/>
          <w:u w:val="single"/>
        </w:rPr>
      </w:pPr>
      <w:r w:rsidRPr="00B343EF">
        <w:rPr>
          <w:b/>
          <w:sz w:val="32"/>
          <w:szCs w:val="32"/>
          <w:u w:val="single"/>
        </w:rPr>
        <w:br/>
      </w:r>
    </w:p>
    <w:p w:rsidR="00024A94" w:rsidRDefault="00024A94">
      <w:pPr>
        <w:rPr>
          <w:b/>
          <w:sz w:val="32"/>
          <w:szCs w:val="32"/>
          <w:u w:val="single"/>
        </w:rPr>
      </w:pPr>
    </w:p>
    <w:p w:rsidR="00024A94" w:rsidRDefault="00024A94">
      <w:pPr>
        <w:rPr>
          <w:b/>
          <w:sz w:val="32"/>
          <w:szCs w:val="32"/>
          <w:u w:val="single"/>
        </w:rPr>
      </w:pPr>
    </w:p>
    <w:p w:rsidR="00024A94" w:rsidRDefault="00024A94" w:rsidP="00024A94">
      <w:pPr>
        <w:jc w:val="center"/>
        <w:rPr>
          <w:rStyle w:val="medium-bold"/>
          <w:rFonts w:ascii="Calibri" w:hAnsi="Calibri"/>
          <w:b/>
          <w:sz w:val="40"/>
          <w:szCs w:val="40"/>
        </w:rPr>
      </w:pPr>
      <w:r w:rsidRPr="0043454D">
        <w:rPr>
          <w:rStyle w:val="medium-bold"/>
          <w:rFonts w:ascii="Calibri" w:hAnsi="Calibri"/>
          <w:b/>
          <w:sz w:val="40"/>
          <w:szCs w:val="40"/>
        </w:rPr>
        <w:t>INTERNATIONAL JOURNAL OF PROSTHODONTICS</w:t>
      </w:r>
    </w:p>
    <w:p w:rsidR="00024A94" w:rsidRDefault="00024A94" w:rsidP="00024A94">
      <w:pPr>
        <w:rPr>
          <w:rStyle w:val="medium-bold"/>
          <w:rFonts w:ascii="Calibri" w:hAnsi="Calibri"/>
          <w:b/>
          <w:sz w:val="36"/>
          <w:szCs w:val="36"/>
        </w:rPr>
      </w:pPr>
      <w:r w:rsidRPr="00024A94">
        <w:rPr>
          <w:rStyle w:val="medium-bold"/>
          <w:rFonts w:ascii="Calibri" w:hAnsi="Calibri"/>
          <w:b/>
          <w:sz w:val="36"/>
          <w:szCs w:val="36"/>
        </w:rPr>
        <w:t>Contents</w:t>
      </w:r>
    </w:p>
    <w:p w:rsidR="000262B3" w:rsidRPr="0065187D" w:rsidRDefault="000262B3">
      <w:pPr>
        <w:rPr>
          <w:b/>
          <w:sz w:val="32"/>
          <w:szCs w:val="32"/>
        </w:rPr>
      </w:pPr>
      <w:r w:rsidRPr="0065187D">
        <w:rPr>
          <w:b/>
          <w:sz w:val="32"/>
          <w:szCs w:val="32"/>
        </w:rPr>
        <w:t xml:space="preserve">Volume </w:t>
      </w:r>
      <w:r w:rsidR="0065187D" w:rsidRPr="0065187D">
        <w:rPr>
          <w:b/>
          <w:sz w:val="32"/>
          <w:szCs w:val="32"/>
        </w:rPr>
        <w:t>26,</w:t>
      </w:r>
      <w:r w:rsidRPr="0065187D">
        <w:rPr>
          <w:b/>
          <w:sz w:val="32"/>
          <w:szCs w:val="32"/>
        </w:rPr>
        <w:t xml:space="preserve"> Issue 4 July/August 2013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4950"/>
        <w:gridCol w:w="900"/>
        <w:gridCol w:w="4860"/>
      </w:tblGrid>
      <w:tr w:rsidR="000262B3" w:rsidRPr="000262B3" w:rsidTr="000262B3">
        <w:tc>
          <w:tcPr>
            <w:tcW w:w="4950" w:type="dxa"/>
          </w:tcPr>
          <w:p w:rsidR="000262B3" w:rsidRPr="000262B3" w:rsidRDefault="000262B3">
            <w:r w:rsidRPr="000262B3">
              <w:t>Editorial: Hyperbole, Clinical Dissonance, and Scratching the Surface: Complication or Disease?</w:t>
            </w:r>
          </w:p>
        </w:tc>
        <w:tc>
          <w:tcPr>
            <w:tcW w:w="900" w:type="dxa"/>
          </w:tcPr>
          <w:p w:rsidR="000262B3" w:rsidRPr="000262B3" w:rsidRDefault="000262B3">
            <w:r w:rsidRPr="000262B3">
              <w:t>311</w:t>
            </w:r>
          </w:p>
        </w:tc>
        <w:tc>
          <w:tcPr>
            <w:tcW w:w="4860" w:type="dxa"/>
          </w:tcPr>
          <w:p w:rsidR="000262B3" w:rsidRPr="000262B3" w:rsidRDefault="008B1564">
            <w:r>
              <w:t xml:space="preserve">George </w:t>
            </w:r>
            <w:proofErr w:type="spellStart"/>
            <w:r>
              <w:t>Zarb</w:t>
            </w:r>
            <w:proofErr w:type="spellEnd"/>
            <w:r>
              <w:t>/</w:t>
            </w:r>
            <w:proofErr w:type="spellStart"/>
            <w:r>
              <w:t>Sreenivas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 xml:space="preserve">/Tomas </w:t>
            </w:r>
            <w:proofErr w:type="spellStart"/>
            <w:r>
              <w:t>Albrektsson</w:t>
            </w:r>
            <w:proofErr w:type="spellEnd"/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 xml:space="preserve">An Interview with Professor </w:t>
            </w:r>
            <w:proofErr w:type="spellStart"/>
            <w:r>
              <w:t>Yasumasa</w:t>
            </w:r>
            <w:proofErr w:type="spellEnd"/>
            <w:r>
              <w:t xml:space="preserve"> </w:t>
            </w:r>
            <w:proofErr w:type="spellStart"/>
            <w:r>
              <w:t>Akagawa</w:t>
            </w:r>
            <w:proofErr w:type="spellEnd"/>
          </w:p>
        </w:tc>
        <w:tc>
          <w:tcPr>
            <w:tcW w:w="900" w:type="dxa"/>
          </w:tcPr>
          <w:p w:rsidR="000262B3" w:rsidRPr="000262B3" w:rsidRDefault="000262B3">
            <w:r>
              <w:t>314</w:t>
            </w:r>
          </w:p>
        </w:tc>
        <w:tc>
          <w:tcPr>
            <w:tcW w:w="4860" w:type="dxa"/>
          </w:tcPr>
          <w:p w:rsidR="000262B3" w:rsidRPr="000262B3" w:rsidRDefault="008B1564">
            <w:proofErr w:type="spellStart"/>
            <w:r>
              <w:t>Yoshinobu</w:t>
            </w:r>
            <w:proofErr w:type="spellEnd"/>
            <w:r>
              <w:t xml:space="preserve"> Maeda/Kiyoshi </w:t>
            </w:r>
            <w:proofErr w:type="spellStart"/>
            <w:r>
              <w:t>Koyano</w:t>
            </w:r>
            <w:proofErr w:type="spellEnd"/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>Oral Rehabilitation Outcomes Network—</w:t>
            </w:r>
            <w:proofErr w:type="spellStart"/>
            <w:r>
              <w:t>ORONet</w:t>
            </w:r>
            <w:proofErr w:type="spellEnd"/>
          </w:p>
        </w:tc>
        <w:tc>
          <w:tcPr>
            <w:tcW w:w="900" w:type="dxa"/>
          </w:tcPr>
          <w:p w:rsidR="000262B3" w:rsidRPr="000262B3" w:rsidRDefault="000262B3">
            <w:r>
              <w:t>319</w:t>
            </w:r>
          </w:p>
        </w:tc>
        <w:tc>
          <w:tcPr>
            <w:tcW w:w="4860" w:type="dxa"/>
          </w:tcPr>
          <w:p w:rsidR="000262B3" w:rsidRPr="000262B3" w:rsidRDefault="008B1564">
            <w:r>
              <w:t xml:space="preserve">Francesco </w:t>
            </w:r>
            <w:proofErr w:type="spellStart"/>
            <w:r>
              <w:t>Bassi</w:t>
            </w:r>
            <w:proofErr w:type="spellEnd"/>
            <w:r>
              <w:t>, MD, DDS/Alan B. Carr, DMD/Ting-Ling Chang, DDS/</w:t>
            </w:r>
            <w:proofErr w:type="spellStart"/>
            <w:r>
              <w:t>Emad</w:t>
            </w:r>
            <w:proofErr w:type="spellEnd"/>
            <w:r>
              <w:t xml:space="preserve"> </w:t>
            </w:r>
            <w:proofErr w:type="spellStart"/>
            <w:r>
              <w:t>Estafanous</w:t>
            </w:r>
            <w:proofErr w:type="spellEnd"/>
            <w:r>
              <w:t>, BSD, MSD/Neal R. Garrett, PhD/</w:t>
            </w:r>
            <w:proofErr w:type="spellStart"/>
            <w:r>
              <w:t>Risto-Pekka</w:t>
            </w:r>
            <w:proofErr w:type="spellEnd"/>
            <w:r>
              <w:t xml:space="preserve"> </w:t>
            </w:r>
            <w:proofErr w:type="spellStart"/>
            <w:r>
              <w:t>Happonen</w:t>
            </w:r>
            <w:proofErr w:type="spellEnd"/>
            <w:r>
              <w:t>, DDS, PhD/</w:t>
            </w:r>
            <w:proofErr w:type="spellStart"/>
            <w:r>
              <w:t>Sreenivas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>, DDS, MS, PhD/</w:t>
            </w:r>
            <w:proofErr w:type="spellStart"/>
            <w:r>
              <w:t>Juhani</w:t>
            </w:r>
            <w:proofErr w:type="spellEnd"/>
            <w:r>
              <w:t xml:space="preserve"> </w:t>
            </w:r>
            <w:proofErr w:type="spellStart"/>
            <w:r>
              <w:t>Laine</w:t>
            </w:r>
            <w:proofErr w:type="spellEnd"/>
            <w:r>
              <w:t xml:space="preserve">, DDS, PhD/Martin </w:t>
            </w:r>
            <w:proofErr w:type="spellStart"/>
            <w:r>
              <w:t>Osswald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 xml:space="preserve">/Harry </w:t>
            </w:r>
            <w:proofErr w:type="spellStart"/>
            <w:r>
              <w:t>Reintsema</w:t>
            </w:r>
            <w:proofErr w:type="spellEnd"/>
            <w:r>
              <w:t xml:space="preserve">, DDS, PhD/Jana </w:t>
            </w:r>
            <w:proofErr w:type="spellStart"/>
            <w:r>
              <w:t>Rieger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>, PhD/</w:t>
            </w: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Roumanas</w:t>
            </w:r>
            <w:proofErr w:type="spellEnd"/>
            <w:r>
              <w:t xml:space="preserve">, DDS/Thomas J. Salinas, DDS, MS/Clark M. Stanford, DDS, PhD/Johan </w:t>
            </w:r>
            <w:proofErr w:type="spellStart"/>
            <w:r>
              <w:t>Wolfaardt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>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 xml:space="preserve">Clinical Outcomes Measures for Assessment of Longevity in the Dental Implant Literature: </w:t>
            </w:r>
            <w:proofErr w:type="spellStart"/>
            <w:r>
              <w:t>ORONet</w:t>
            </w:r>
            <w:proofErr w:type="spellEnd"/>
            <w:r>
              <w:t xml:space="preserve"> Approach</w:t>
            </w:r>
          </w:p>
        </w:tc>
        <w:tc>
          <w:tcPr>
            <w:tcW w:w="900" w:type="dxa"/>
          </w:tcPr>
          <w:p w:rsidR="000262B3" w:rsidRPr="000262B3" w:rsidRDefault="000262B3">
            <w:r>
              <w:t>323</w:t>
            </w:r>
          </w:p>
        </w:tc>
        <w:tc>
          <w:tcPr>
            <w:tcW w:w="4860" w:type="dxa"/>
          </w:tcPr>
          <w:p w:rsidR="000262B3" w:rsidRPr="000262B3" w:rsidRDefault="000262B3">
            <w:r>
              <w:t xml:space="preserve">Francesco </w:t>
            </w:r>
            <w:proofErr w:type="spellStart"/>
            <w:r>
              <w:t>Bassi</w:t>
            </w:r>
            <w:proofErr w:type="spellEnd"/>
            <w:r>
              <w:t>, MD, DDS/Alan B. Carr, DMD/Ting-Ling Chang, DDS/</w:t>
            </w:r>
            <w:proofErr w:type="spellStart"/>
            <w:r>
              <w:t>Emad</w:t>
            </w:r>
            <w:proofErr w:type="spellEnd"/>
            <w:r>
              <w:t xml:space="preserve"> </w:t>
            </w:r>
            <w:proofErr w:type="spellStart"/>
            <w:r>
              <w:t>Estafanous</w:t>
            </w:r>
            <w:proofErr w:type="spellEnd"/>
            <w:r>
              <w:t>, BSD, MSD/Neal R. Garrett, PhD/</w:t>
            </w:r>
            <w:proofErr w:type="spellStart"/>
            <w:r>
              <w:t>Risto-Pekka</w:t>
            </w:r>
            <w:proofErr w:type="spellEnd"/>
            <w:r>
              <w:t xml:space="preserve"> </w:t>
            </w:r>
            <w:proofErr w:type="spellStart"/>
            <w:r>
              <w:t>Happonen</w:t>
            </w:r>
            <w:proofErr w:type="spellEnd"/>
            <w:r>
              <w:t>, DDS, PhD/</w:t>
            </w:r>
            <w:proofErr w:type="spellStart"/>
            <w:r>
              <w:t>Sreenivas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>, DDS, MS, PhD/</w:t>
            </w:r>
            <w:proofErr w:type="spellStart"/>
            <w:r>
              <w:t>Juhani</w:t>
            </w:r>
            <w:proofErr w:type="spellEnd"/>
            <w:r>
              <w:t xml:space="preserve"> </w:t>
            </w:r>
            <w:proofErr w:type="spellStart"/>
            <w:r>
              <w:t>Laine</w:t>
            </w:r>
            <w:proofErr w:type="spellEnd"/>
            <w:r>
              <w:t xml:space="preserve">, DDS, PhD/Martin </w:t>
            </w:r>
            <w:proofErr w:type="spellStart"/>
            <w:r>
              <w:t>Osswald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 xml:space="preserve">/Harry </w:t>
            </w:r>
            <w:proofErr w:type="spellStart"/>
            <w:r>
              <w:t>Reintsema</w:t>
            </w:r>
            <w:proofErr w:type="spellEnd"/>
            <w:r>
              <w:t xml:space="preserve">, DDS, PhD/Jana </w:t>
            </w:r>
            <w:proofErr w:type="spellStart"/>
            <w:r>
              <w:t>Rieger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>, PhD/</w:t>
            </w: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Roumanas</w:t>
            </w:r>
            <w:proofErr w:type="spellEnd"/>
            <w:r>
              <w:t xml:space="preserve">, DDS/Thomas J. Salinas, DDS, MS/Clark M. Stanford, DDS, PhD/Johan </w:t>
            </w:r>
            <w:proofErr w:type="spellStart"/>
            <w:r>
              <w:t>Wolfaardt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>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>Implant Abutment Screw Reverse Torque Values Before and After Plasma Cleaning</w:t>
            </w:r>
          </w:p>
        </w:tc>
        <w:tc>
          <w:tcPr>
            <w:tcW w:w="900" w:type="dxa"/>
          </w:tcPr>
          <w:p w:rsidR="000262B3" w:rsidRPr="000262B3" w:rsidRDefault="000262B3">
            <w:r>
              <w:t>331</w:t>
            </w:r>
          </w:p>
        </w:tc>
        <w:tc>
          <w:tcPr>
            <w:tcW w:w="4860" w:type="dxa"/>
          </w:tcPr>
          <w:p w:rsidR="000262B3" w:rsidRPr="000262B3" w:rsidRDefault="000262B3">
            <w:proofErr w:type="spellStart"/>
            <w:r>
              <w:t>Costanza</w:t>
            </w:r>
            <w:proofErr w:type="spellEnd"/>
            <w:r>
              <w:t xml:space="preserve"> </w:t>
            </w:r>
            <w:proofErr w:type="spellStart"/>
            <w:r>
              <w:t>Micarelli</w:t>
            </w:r>
            <w:proofErr w:type="spellEnd"/>
            <w:r>
              <w:t xml:space="preserve">, DDS/Luigi </w:t>
            </w:r>
            <w:proofErr w:type="spellStart"/>
            <w:r>
              <w:t>Canullo</w:t>
            </w:r>
            <w:proofErr w:type="spellEnd"/>
            <w:r>
              <w:t xml:space="preserve">, DDS, PhD/Paolo </w:t>
            </w:r>
            <w:proofErr w:type="spellStart"/>
            <w:r>
              <w:t>Baldissara</w:t>
            </w:r>
            <w:proofErr w:type="spellEnd"/>
            <w:r>
              <w:t xml:space="preserve">, DDS, PhD/Marco </w:t>
            </w:r>
            <w:proofErr w:type="spellStart"/>
            <w:r>
              <w:t>Clementini</w:t>
            </w:r>
            <w:proofErr w:type="spellEnd"/>
            <w:r>
              <w:t>, DDS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>. Efficacy of an Oral Appliance for the Treatment of Obstructive Sleep Apnea</w:t>
            </w:r>
          </w:p>
        </w:tc>
        <w:tc>
          <w:tcPr>
            <w:tcW w:w="900" w:type="dxa"/>
          </w:tcPr>
          <w:p w:rsidR="000262B3" w:rsidRPr="000262B3" w:rsidRDefault="000262B3">
            <w:r>
              <w:t>334</w:t>
            </w:r>
          </w:p>
        </w:tc>
        <w:tc>
          <w:tcPr>
            <w:tcW w:w="4860" w:type="dxa"/>
          </w:tcPr>
          <w:p w:rsidR="000262B3" w:rsidRPr="000262B3" w:rsidRDefault="000262B3">
            <w:proofErr w:type="spellStart"/>
            <w:r>
              <w:t>Lilian</w:t>
            </w:r>
            <w:proofErr w:type="spellEnd"/>
            <w:r>
              <w:t xml:space="preserve"> </w:t>
            </w:r>
            <w:proofErr w:type="spellStart"/>
            <w:r>
              <w:t>Chrystiane</w:t>
            </w:r>
            <w:proofErr w:type="spellEnd"/>
            <w:r>
              <w:t xml:space="preserve"> </w:t>
            </w:r>
            <w:proofErr w:type="spellStart"/>
            <w:r>
              <w:t>Giannasi</w:t>
            </w:r>
            <w:proofErr w:type="spellEnd"/>
            <w:r>
              <w:t>, PhD/</w:t>
            </w:r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Ribeiro</w:t>
            </w:r>
            <w:proofErr w:type="spellEnd"/>
            <w:r>
              <w:t xml:space="preserve"> Almeida, PhD/Sergio Roberto </w:t>
            </w:r>
            <w:proofErr w:type="spellStart"/>
            <w:r>
              <w:t>Nacif</w:t>
            </w:r>
            <w:proofErr w:type="spellEnd"/>
            <w:r>
              <w:t>, PhD/Luis Vicente Franco de Oliveira,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 xml:space="preserve">Stress Analysis of an </w:t>
            </w:r>
            <w:proofErr w:type="spellStart"/>
            <w:r>
              <w:t>Overdenture</w:t>
            </w:r>
            <w:proofErr w:type="spellEnd"/>
            <w:r>
              <w:t xml:space="preserve"> Using the Finite Element Method</w:t>
            </w:r>
          </w:p>
        </w:tc>
        <w:tc>
          <w:tcPr>
            <w:tcW w:w="900" w:type="dxa"/>
          </w:tcPr>
          <w:p w:rsidR="000262B3" w:rsidRPr="000262B3" w:rsidRDefault="000262B3">
            <w:r>
              <w:t>340</w:t>
            </w:r>
          </w:p>
        </w:tc>
        <w:tc>
          <w:tcPr>
            <w:tcW w:w="4860" w:type="dxa"/>
          </w:tcPr>
          <w:p w:rsidR="000262B3" w:rsidRPr="000262B3" w:rsidRDefault="000262B3">
            <w:proofErr w:type="spellStart"/>
            <w:r>
              <w:t>Tomoya</w:t>
            </w:r>
            <w:proofErr w:type="spellEnd"/>
            <w:r>
              <w:t xml:space="preserve"> </w:t>
            </w:r>
            <w:proofErr w:type="spellStart"/>
            <w:r>
              <w:t>Gonda</w:t>
            </w:r>
            <w:proofErr w:type="spellEnd"/>
            <w:r>
              <w:t>, DDS, PhD/</w:t>
            </w:r>
            <w:proofErr w:type="spellStart"/>
            <w:r>
              <w:t>Jian</w:t>
            </w:r>
            <w:proofErr w:type="spellEnd"/>
            <w:r>
              <w:t xml:space="preserve"> Dong, DDS, PhD/</w:t>
            </w:r>
            <w:proofErr w:type="spellStart"/>
            <w:r>
              <w:t>Yoshinobu</w:t>
            </w:r>
            <w:proofErr w:type="spellEnd"/>
            <w:r>
              <w:t xml:space="preserve"> Maeda, DDS,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>A 5-Year Retrospective Study of Cobalt-Chromium–Based Fixed Dental Prostheses</w:t>
            </w:r>
          </w:p>
        </w:tc>
        <w:tc>
          <w:tcPr>
            <w:tcW w:w="900" w:type="dxa"/>
          </w:tcPr>
          <w:p w:rsidR="000262B3" w:rsidRPr="000262B3" w:rsidRDefault="000262B3">
            <w:r>
              <w:t>343</w:t>
            </w:r>
          </w:p>
        </w:tc>
        <w:tc>
          <w:tcPr>
            <w:tcW w:w="4860" w:type="dxa"/>
          </w:tcPr>
          <w:p w:rsidR="000262B3" w:rsidRPr="000262B3" w:rsidRDefault="000262B3">
            <w:r>
              <w:t xml:space="preserve">Per </w:t>
            </w:r>
            <w:proofErr w:type="spellStart"/>
            <w:r>
              <w:t>Svanborg</w:t>
            </w:r>
            <w:proofErr w:type="spellEnd"/>
            <w:r>
              <w:t xml:space="preserve">, </w:t>
            </w:r>
            <w:proofErr w:type="spellStart"/>
            <w:r>
              <w:t>BSc</w:t>
            </w:r>
            <w:proofErr w:type="spellEnd"/>
            <w:r>
              <w:t xml:space="preserve"> Dent Tech/Lena </w:t>
            </w:r>
            <w:proofErr w:type="spellStart"/>
            <w:r>
              <w:t>Längström</w:t>
            </w:r>
            <w:proofErr w:type="spellEnd"/>
            <w:r>
              <w:t>, DDS/</w:t>
            </w:r>
            <w:proofErr w:type="spellStart"/>
            <w:r>
              <w:t>Ritva</w:t>
            </w:r>
            <w:proofErr w:type="spellEnd"/>
            <w:r>
              <w:t xml:space="preserve"> </w:t>
            </w:r>
            <w:proofErr w:type="spellStart"/>
            <w:r>
              <w:t>Moisio</w:t>
            </w:r>
            <w:proofErr w:type="spellEnd"/>
            <w:r>
              <w:t xml:space="preserve"> </w:t>
            </w:r>
            <w:proofErr w:type="spellStart"/>
            <w:r>
              <w:t>Lundh</w:t>
            </w:r>
            <w:proofErr w:type="spellEnd"/>
            <w:r>
              <w:t>, DDS/</w:t>
            </w:r>
            <w:proofErr w:type="spellStart"/>
            <w:r>
              <w:t>Göran</w:t>
            </w:r>
            <w:proofErr w:type="spellEnd"/>
            <w:r>
              <w:t xml:space="preserve"> </w:t>
            </w:r>
            <w:proofErr w:type="spellStart"/>
            <w:r>
              <w:t>Bjerkstig</w:t>
            </w:r>
            <w:proofErr w:type="spellEnd"/>
            <w:r>
              <w:t xml:space="preserve">, DDS/Anders </w:t>
            </w:r>
            <w:proofErr w:type="spellStart"/>
            <w:r>
              <w:t>Örtorp</w:t>
            </w:r>
            <w:proofErr w:type="spellEnd"/>
            <w:r>
              <w:t xml:space="preserve">, DDS, PhD, </w:t>
            </w:r>
            <w:proofErr w:type="spellStart"/>
            <w:r>
              <w:t>Odont</w:t>
            </w:r>
            <w:proofErr w:type="spellEnd"/>
            <w:r>
              <w:t xml:space="preserve"> Dr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 xml:space="preserve">A Two-Center Retrospective Analysis of Long-Term Clinical and Radiologic Data of </w:t>
            </w:r>
            <w:proofErr w:type="spellStart"/>
            <w:r>
              <w:t>TiUnite</w:t>
            </w:r>
            <w:proofErr w:type="spellEnd"/>
            <w:r>
              <w:t xml:space="preserve"> and Turned Implants Placed in the Same Mouth</w:t>
            </w:r>
          </w:p>
        </w:tc>
        <w:tc>
          <w:tcPr>
            <w:tcW w:w="900" w:type="dxa"/>
          </w:tcPr>
          <w:p w:rsidR="000262B3" w:rsidRPr="000262B3" w:rsidRDefault="000262B3">
            <w:r>
              <w:t>350</w:t>
            </w:r>
          </w:p>
        </w:tc>
        <w:tc>
          <w:tcPr>
            <w:tcW w:w="4860" w:type="dxa"/>
          </w:tcPr>
          <w:p w:rsidR="000262B3" w:rsidRPr="000262B3" w:rsidRDefault="000262B3">
            <w:r>
              <w:t xml:space="preserve">Giovanni </w:t>
            </w:r>
            <w:proofErr w:type="spellStart"/>
            <w:r>
              <w:t>Polizzi</w:t>
            </w:r>
            <w:proofErr w:type="spellEnd"/>
            <w:r>
              <w:t xml:space="preserve">, MD, DDS/Federico </w:t>
            </w:r>
            <w:proofErr w:type="spellStart"/>
            <w:r>
              <w:t>Gualini</w:t>
            </w:r>
            <w:proofErr w:type="spellEnd"/>
            <w:r>
              <w:t>, MD, DDS, MDS/</w:t>
            </w:r>
            <w:proofErr w:type="spellStart"/>
            <w:r>
              <w:t>Bertil</w:t>
            </w:r>
            <w:proofErr w:type="spellEnd"/>
            <w:r>
              <w:t xml:space="preserve"> </w:t>
            </w:r>
            <w:proofErr w:type="spellStart"/>
            <w:r>
              <w:t>Friberg</w:t>
            </w:r>
            <w:proofErr w:type="spellEnd"/>
            <w:r>
              <w:t>, DDS, MDS,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 xml:space="preserve">Development of an Evidence-Based </w:t>
            </w:r>
            <w:proofErr w:type="spellStart"/>
            <w:r>
              <w:t>Prosthodontic</w:t>
            </w:r>
            <w:proofErr w:type="spellEnd"/>
            <w:r>
              <w:t xml:space="preserve"> Record: An Action Research Study</w:t>
            </w:r>
          </w:p>
        </w:tc>
        <w:tc>
          <w:tcPr>
            <w:tcW w:w="900" w:type="dxa"/>
          </w:tcPr>
          <w:p w:rsidR="000262B3" w:rsidRPr="000262B3" w:rsidRDefault="000262B3">
            <w:r>
              <w:t>349</w:t>
            </w:r>
          </w:p>
        </w:tc>
        <w:tc>
          <w:tcPr>
            <w:tcW w:w="4860" w:type="dxa"/>
          </w:tcPr>
          <w:p w:rsidR="000262B3" w:rsidRPr="000262B3" w:rsidRDefault="000262B3">
            <w:proofErr w:type="spellStart"/>
            <w:r>
              <w:t>Motahareh</w:t>
            </w:r>
            <w:proofErr w:type="spellEnd"/>
            <w:r>
              <w:t xml:space="preserve"> </w:t>
            </w:r>
            <w:proofErr w:type="spellStart"/>
            <w:r>
              <w:t>Ahmadi</w:t>
            </w:r>
            <w:proofErr w:type="spellEnd"/>
            <w:r>
              <w:t xml:space="preserve">, DMD, </w:t>
            </w:r>
            <w:proofErr w:type="spellStart"/>
            <w:r>
              <w:t>MSc</w:t>
            </w:r>
            <w:proofErr w:type="spellEnd"/>
            <w:r>
              <w:t xml:space="preserve">/Claude </w:t>
            </w:r>
            <w:proofErr w:type="spellStart"/>
            <w:r>
              <w:t>Lamarche</w:t>
            </w:r>
            <w:proofErr w:type="spellEnd"/>
            <w:r>
              <w:t xml:space="preserve">, DMD, </w:t>
            </w:r>
            <w:proofErr w:type="spellStart"/>
            <w:r>
              <w:t>MSc</w:t>
            </w:r>
            <w:proofErr w:type="spellEnd"/>
            <w:r>
              <w:t xml:space="preserve">/Pierre de </w:t>
            </w:r>
            <w:proofErr w:type="spellStart"/>
            <w:r>
              <w:t>Grandmont</w:t>
            </w:r>
            <w:proofErr w:type="spellEnd"/>
            <w:r>
              <w:t xml:space="preserve">, DMD, </w:t>
            </w:r>
            <w:proofErr w:type="spellStart"/>
            <w:r>
              <w:t>MSc</w:t>
            </w:r>
            <w:proofErr w:type="spellEnd"/>
            <w:r>
              <w:t xml:space="preserve">/Gilles Gauthier, DMD, </w:t>
            </w:r>
            <w:proofErr w:type="spellStart"/>
            <w:r>
              <w:t>MSc</w:t>
            </w:r>
            <w:proofErr w:type="spellEnd"/>
            <w:r>
              <w:t xml:space="preserve">/Louis de </w:t>
            </w:r>
            <w:proofErr w:type="spellStart"/>
            <w:r>
              <w:t>Koninck</w:t>
            </w:r>
            <w:proofErr w:type="spellEnd"/>
            <w:r>
              <w:t xml:space="preserve">, DMD,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Elham</w:t>
            </w:r>
            <w:proofErr w:type="spellEnd"/>
            <w:r>
              <w:t xml:space="preserve"> </w:t>
            </w:r>
            <w:proofErr w:type="spellStart"/>
            <w:r>
              <w:t>Emami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>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>Treatment Outcome of Dental Implants in the Esthetic Zone: A 12- to 15-Year Retrospective Study</w:t>
            </w:r>
          </w:p>
        </w:tc>
        <w:tc>
          <w:tcPr>
            <w:tcW w:w="900" w:type="dxa"/>
          </w:tcPr>
          <w:p w:rsidR="000262B3" w:rsidRPr="000262B3" w:rsidRDefault="000262B3">
            <w:r>
              <w:t>365</w:t>
            </w:r>
          </w:p>
        </w:tc>
        <w:tc>
          <w:tcPr>
            <w:tcW w:w="4860" w:type="dxa"/>
          </w:tcPr>
          <w:p w:rsidR="000262B3" w:rsidRPr="000262B3" w:rsidRDefault="000262B3">
            <w:proofErr w:type="spellStart"/>
            <w:r>
              <w:t>Kjetil</w:t>
            </w:r>
            <w:proofErr w:type="spellEnd"/>
            <w:r>
              <w:t xml:space="preserve"> </w:t>
            </w:r>
            <w:proofErr w:type="spellStart"/>
            <w:r>
              <w:t>Misje</w:t>
            </w:r>
            <w:proofErr w:type="spellEnd"/>
            <w:r>
              <w:t xml:space="preserve">, DDS/Tore </w:t>
            </w:r>
            <w:proofErr w:type="spellStart"/>
            <w:r>
              <w:t>Bjørnland</w:t>
            </w:r>
            <w:proofErr w:type="spellEnd"/>
            <w:r>
              <w:t xml:space="preserve">, DDS, PhD/Erik </w:t>
            </w:r>
            <w:proofErr w:type="spellStart"/>
            <w:r>
              <w:t>Saxegaard</w:t>
            </w:r>
            <w:proofErr w:type="spellEnd"/>
            <w:r>
              <w:t>, DDS, PhD/</w:t>
            </w:r>
            <w:proofErr w:type="spellStart"/>
            <w:r>
              <w:t>Janicke</w:t>
            </w:r>
            <w:proofErr w:type="spellEnd"/>
            <w:r>
              <w:t xml:space="preserve"> L. Jensen, DDS, PhD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>Evaluation of the Fit of CAD/CAM Abutments</w:t>
            </w:r>
          </w:p>
        </w:tc>
        <w:tc>
          <w:tcPr>
            <w:tcW w:w="900" w:type="dxa"/>
          </w:tcPr>
          <w:p w:rsidR="000262B3" w:rsidRPr="000262B3" w:rsidRDefault="000262B3">
            <w:r>
              <w:t>370</w:t>
            </w:r>
          </w:p>
        </w:tc>
        <w:tc>
          <w:tcPr>
            <w:tcW w:w="4860" w:type="dxa"/>
          </w:tcPr>
          <w:p w:rsidR="000262B3" w:rsidRPr="000262B3" w:rsidRDefault="000262B3">
            <w:r>
              <w:t xml:space="preserve">Adam Hamilton, </w:t>
            </w:r>
            <w:proofErr w:type="spellStart"/>
            <w:r>
              <w:t>BDSc</w:t>
            </w:r>
            <w:proofErr w:type="spellEnd"/>
            <w:r>
              <w:t xml:space="preserve">, FRACDS, DCD/Roy B. Judge, BDS, LDS, RCS, </w:t>
            </w:r>
            <w:proofErr w:type="spellStart"/>
            <w:r>
              <w:t>MDSc</w:t>
            </w:r>
            <w:proofErr w:type="spellEnd"/>
            <w:r>
              <w:t xml:space="preserve">, PhD/Joseph E. </w:t>
            </w:r>
            <w:proofErr w:type="spellStart"/>
            <w:r>
              <w:t>Palamara</w:t>
            </w:r>
            <w:proofErr w:type="spellEnd"/>
            <w:r>
              <w:t xml:space="preserve">, </w:t>
            </w:r>
            <w:proofErr w:type="spellStart"/>
            <w:r>
              <w:t>BDSc</w:t>
            </w:r>
            <w:proofErr w:type="spellEnd"/>
            <w:r>
              <w:t xml:space="preserve">, Dip Ed, PhD/Christopher Evans, </w:t>
            </w:r>
            <w:proofErr w:type="spellStart"/>
            <w:r>
              <w:t>BDSc</w:t>
            </w:r>
            <w:proofErr w:type="spellEnd"/>
            <w:r>
              <w:t xml:space="preserve"> (</w:t>
            </w:r>
            <w:proofErr w:type="spellStart"/>
            <w:r>
              <w:t>Hons</w:t>
            </w:r>
            <w:proofErr w:type="spellEnd"/>
            <w:r>
              <w:t xml:space="preserve">), </w:t>
            </w:r>
            <w:proofErr w:type="spellStart"/>
            <w:r>
              <w:t>MDSc</w:t>
            </w:r>
            <w:proofErr w:type="spellEnd"/>
            <w:r>
              <w:t>, MRACDS</w:t>
            </w:r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lastRenderedPageBreak/>
              <w:t>Fracture Resistance of CAD/CAM-Fabricated Fiber-Reinforced Composite Denture Retainers</w:t>
            </w:r>
          </w:p>
        </w:tc>
        <w:tc>
          <w:tcPr>
            <w:tcW w:w="900" w:type="dxa"/>
          </w:tcPr>
          <w:p w:rsidR="000262B3" w:rsidRPr="000262B3" w:rsidRDefault="000262B3">
            <w:r>
              <w:t>381</w:t>
            </w:r>
          </w:p>
        </w:tc>
        <w:tc>
          <w:tcPr>
            <w:tcW w:w="4860" w:type="dxa"/>
          </w:tcPr>
          <w:p w:rsidR="000262B3" w:rsidRPr="000262B3" w:rsidRDefault="000262B3">
            <w:r>
              <w:t>Kohji Nagata, DDS, PhD/Noriyuki Wakabayashi, DDS, PhD/</w:t>
            </w:r>
            <w:proofErr w:type="spellStart"/>
            <w:r>
              <w:t>Hidekazu</w:t>
            </w:r>
            <w:proofErr w:type="spellEnd"/>
            <w:r>
              <w:t xml:space="preserve"> Takahashi, DDS, PhD/</w:t>
            </w:r>
            <w:proofErr w:type="spellStart"/>
            <w:r>
              <w:t>Pekka</w:t>
            </w:r>
            <w:proofErr w:type="spellEnd"/>
            <w:r>
              <w:t xml:space="preserve"> K. </w:t>
            </w:r>
            <w:proofErr w:type="spellStart"/>
            <w:r>
              <w:t>Vallittu</w:t>
            </w:r>
            <w:proofErr w:type="spellEnd"/>
            <w:r>
              <w:t>, DDS, PhD, CDT/</w:t>
            </w:r>
            <w:proofErr w:type="spellStart"/>
            <w:r>
              <w:t>Lippo</w:t>
            </w:r>
            <w:proofErr w:type="spellEnd"/>
            <w:r>
              <w:t xml:space="preserve"> V. J. </w:t>
            </w:r>
            <w:proofErr w:type="spellStart"/>
            <w:r>
              <w:t>Lassila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</w:p>
        </w:tc>
      </w:tr>
      <w:tr w:rsidR="000262B3" w:rsidRPr="000262B3" w:rsidTr="000262B3">
        <w:tc>
          <w:tcPr>
            <w:tcW w:w="4950" w:type="dxa"/>
          </w:tcPr>
          <w:p w:rsidR="000262B3" w:rsidRPr="000262B3" w:rsidRDefault="000262B3">
            <w:r>
              <w:t xml:space="preserve">Effect of a Crown Ferrule on the Fracture Strength of </w:t>
            </w:r>
            <w:proofErr w:type="spellStart"/>
            <w:r>
              <w:t>Endodontically</w:t>
            </w:r>
            <w:proofErr w:type="spellEnd"/>
            <w:r>
              <w:t xml:space="preserve"> Treated Canines Restored with Fiber Posts and Metal-Ceramic or All-Ceramic Crowns</w:t>
            </w:r>
          </w:p>
        </w:tc>
        <w:tc>
          <w:tcPr>
            <w:tcW w:w="900" w:type="dxa"/>
          </w:tcPr>
          <w:p w:rsidR="000262B3" w:rsidRPr="000262B3" w:rsidRDefault="000262B3">
            <w:r>
              <w:t>384</w:t>
            </w:r>
          </w:p>
        </w:tc>
        <w:tc>
          <w:tcPr>
            <w:tcW w:w="4860" w:type="dxa"/>
          </w:tcPr>
          <w:p w:rsidR="000262B3" w:rsidRPr="000262B3" w:rsidRDefault="000262B3">
            <w:proofErr w:type="spellStart"/>
            <w:r>
              <w:t>Evangelia</w:t>
            </w:r>
            <w:proofErr w:type="spellEnd"/>
            <w:r>
              <w:t xml:space="preserve"> </w:t>
            </w:r>
            <w:proofErr w:type="spellStart"/>
            <w:r>
              <w:t>Evangelinaki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Dimitrios</w:t>
            </w:r>
            <w:proofErr w:type="spellEnd"/>
            <w:r>
              <w:t xml:space="preserve"> </w:t>
            </w:r>
            <w:proofErr w:type="spellStart"/>
            <w:r>
              <w:t>Tortopidis</w:t>
            </w:r>
            <w:proofErr w:type="spellEnd"/>
            <w:r>
              <w:t>, DDS, PhD/</w:t>
            </w:r>
            <w:proofErr w:type="spellStart"/>
            <w:r>
              <w:t>Eleana</w:t>
            </w:r>
            <w:proofErr w:type="spellEnd"/>
            <w:r>
              <w:t xml:space="preserve"> </w:t>
            </w:r>
            <w:proofErr w:type="spellStart"/>
            <w:r>
              <w:t>Kontonasaki</w:t>
            </w:r>
            <w:proofErr w:type="spellEnd"/>
            <w:r>
              <w:t xml:space="preserve">, DDS, PhD/Theodora </w:t>
            </w:r>
            <w:proofErr w:type="spellStart"/>
            <w:r>
              <w:t>Fragou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 xml:space="preserve">/Christos </w:t>
            </w:r>
            <w:proofErr w:type="spellStart"/>
            <w:r>
              <w:t>Gogos</w:t>
            </w:r>
            <w:proofErr w:type="spellEnd"/>
            <w:r>
              <w:t>, DDS, PhD/</w:t>
            </w:r>
            <w:proofErr w:type="spellStart"/>
            <w:r>
              <w:t>Petros</w:t>
            </w:r>
            <w:proofErr w:type="spellEnd"/>
            <w:r>
              <w:t xml:space="preserve"> </w:t>
            </w:r>
            <w:proofErr w:type="spellStart"/>
            <w:r>
              <w:t>Koidis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>, PhD</w:t>
            </w:r>
          </w:p>
        </w:tc>
      </w:tr>
    </w:tbl>
    <w:p w:rsidR="00697296" w:rsidRDefault="000262B3">
      <w:pPr>
        <w:rPr>
          <w:b/>
          <w:sz w:val="32"/>
          <w:szCs w:val="32"/>
          <w:u w:val="single"/>
        </w:rPr>
      </w:pPr>
      <w:r w:rsidRPr="000262B3">
        <w:rPr>
          <w:b/>
          <w:sz w:val="32"/>
          <w:szCs w:val="32"/>
          <w:u w:val="single"/>
        </w:rPr>
        <w:br/>
      </w:r>
    </w:p>
    <w:p w:rsidR="00697296" w:rsidRDefault="0069729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024A94" w:rsidRDefault="00024A94">
      <w:pPr>
        <w:rPr>
          <w:b/>
          <w:sz w:val="32"/>
          <w:szCs w:val="32"/>
          <w:u w:val="single"/>
        </w:rPr>
      </w:pPr>
    </w:p>
    <w:p w:rsidR="00024A94" w:rsidRDefault="00024A94" w:rsidP="00024A94">
      <w:pPr>
        <w:jc w:val="center"/>
        <w:rPr>
          <w:rStyle w:val="medium-bold"/>
          <w:rFonts w:ascii="Calibri" w:hAnsi="Calibri"/>
          <w:b/>
          <w:sz w:val="40"/>
          <w:szCs w:val="40"/>
        </w:rPr>
      </w:pPr>
      <w:r w:rsidRPr="0043454D">
        <w:rPr>
          <w:rStyle w:val="medium-bold"/>
          <w:rFonts w:ascii="Calibri" w:hAnsi="Calibri"/>
          <w:b/>
          <w:sz w:val="40"/>
          <w:szCs w:val="40"/>
        </w:rPr>
        <w:t>INTERNATIONAL JOURNAL OF PROSTHODONTICS</w:t>
      </w:r>
    </w:p>
    <w:p w:rsidR="00024A94" w:rsidRDefault="00024A94" w:rsidP="00024A94">
      <w:pPr>
        <w:rPr>
          <w:rStyle w:val="medium-bold"/>
          <w:rFonts w:ascii="Calibri" w:hAnsi="Calibri"/>
          <w:b/>
          <w:sz w:val="36"/>
          <w:szCs w:val="36"/>
        </w:rPr>
      </w:pPr>
      <w:r w:rsidRPr="00024A94">
        <w:rPr>
          <w:rStyle w:val="medium-bold"/>
          <w:rFonts w:ascii="Calibri" w:hAnsi="Calibri"/>
          <w:b/>
          <w:sz w:val="36"/>
          <w:szCs w:val="36"/>
        </w:rPr>
        <w:t>Contents</w:t>
      </w:r>
    </w:p>
    <w:p w:rsidR="008E457F" w:rsidRPr="00DC4081" w:rsidRDefault="008E457F">
      <w:pPr>
        <w:rPr>
          <w:sz w:val="32"/>
          <w:szCs w:val="32"/>
        </w:rPr>
      </w:pPr>
      <w:r w:rsidRPr="00DC4081">
        <w:rPr>
          <w:b/>
          <w:sz w:val="32"/>
          <w:szCs w:val="32"/>
        </w:rPr>
        <w:t xml:space="preserve">Volume </w:t>
      </w:r>
      <w:r w:rsidR="00DC4081" w:rsidRPr="00DC4081">
        <w:rPr>
          <w:b/>
          <w:sz w:val="32"/>
          <w:szCs w:val="32"/>
        </w:rPr>
        <w:t>26,</w:t>
      </w:r>
      <w:r w:rsidRPr="00DC4081">
        <w:rPr>
          <w:b/>
          <w:sz w:val="32"/>
          <w:szCs w:val="32"/>
        </w:rPr>
        <w:t xml:space="preserve"> Issue 5 September/October 2013 </w:t>
      </w:r>
    </w:p>
    <w:tbl>
      <w:tblPr>
        <w:tblStyle w:val="TableGrid"/>
        <w:tblW w:w="10800" w:type="dxa"/>
        <w:tblInd w:w="-612" w:type="dxa"/>
        <w:tblLook w:val="04A0"/>
      </w:tblPr>
      <w:tblGrid>
        <w:gridCol w:w="5040"/>
        <w:gridCol w:w="900"/>
        <w:gridCol w:w="4860"/>
      </w:tblGrid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A Panacea for the Edentulous Predicament?</w:t>
            </w:r>
          </w:p>
        </w:tc>
        <w:tc>
          <w:tcPr>
            <w:tcW w:w="900" w:type="dxa"/>
          </w:tcPr>
          <w:p w:rsidR="008E457F" w:rsidRPr="008E457F" w:rsidRDefault="008E457F">
            <w:r>
              <w:t>405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George A. </w:t>
            </w:r>
            <w:proofErr w:type="spellStart"/>
            <w:r>
              <w:t>Zarb</w:t>
            </w:r>
            <w:proofErr w:type="spellEnd"/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Functional Outcomes for Clinical Evaluation of Implant Restorations</w:t>
            </w:r>
          </w:p>
        </w:tc>
        <w:tc>
          <w:tcPr>
            <w:tcW w:w="900" w:type="dxa"/>
          </w:tcPr>
          <w:p w:rsidR="008E457F" w:rsidRPr="008E457F" w:rsidRDefault="008E457F">
            <w:r>
              <w:t>411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Francesco </w:t>
            </w:r>
            <w:proofErr w:type="spellStart"/>
            <w:r>
              <w:t>Bassi</w:t>
            </w:r>
            <w:proofErr w:type="spellEnd"/>
            <w:r>
              <w:t>, MD, DDS/Alan B. Carr, DMD/Ting-Ling Chang, DDS/</w:t>
            </w:r>
            <w:proofErr w:type="spellStart"/>
            <w:r>
              <w:t>Emad</w:t>
            </w:r>
            <w:proofErr w:type="spellEnd"/>
            <w:r>
              <w:t xml:space="preserve"> W. </w:t>
            </w:r>
            <w:proofErr w:type="spellStart"/>
            <w:r>
              <w:t>Estafanous</w:t>
            </w:r>
            <w:proofErr w:type="spellEnd"/>
            <w:r>
              <w:t>, BSD, MSD/Neal R. Garrett, PhD/</w:t>
            </w:r>
            <w:proofErr w:type="spellStart"/>
            <w:r>
              <w:t>Risto-Pekka</w:t>
            </w:r>
            <w:proofErr w:type="spellEnd"/>
            <w:r>
              <w:t xml:space="preserve"> </w:t>
            </w:r>
            <w:proofErr w:type="spellStart"/>
            <w:r>
              <w:t>Happonen</w:t>
            </w:r>
            <w:proofErr w:type="spellEnd"/>
            <w:r>
              <w:t>, DDS, PhD/</w:t>
            </w:r>
            <w:proofErr w:type="spellStart"/>
            <w:r>
              <w:t>Sreenivas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>, DDS, MS, PhD, MBA/</w:t>
            </w:r>
            <w:proofErr w:type="spellStart"/>
            <w:r>
              <w:t>Juhani</w:t>
            </w:r>
            <w:proofErr w:type="spellEnd"/>
            <w:r>
              <w:t xml:space="preserve"> </w:t>
            </w:r>
            <w:proofErr w:type="spellStart"/>
            <w:r>
              <w:t>Laine</w:t>
            </w:r>
            <w:proofErr w:type="spellEnd"/>
            <w:r>
              <w:t xml:space="preserve">, DDS, PhD/Martin </w:t>
            </w:r>
            <w:proofErr w:type="spellStart"/>
            <w:r>
              <w:t>Osswald</w:t>
            </w:r>
            <w:proofErr w:type="spellEnd"/>
            <w:r>
              <w:t xml:space="preserve">, MBDS, </w:t>
            </w:r>
            <w:proofErr w:type="spellStart"/>
            <w:r>
              <w:t>MDent</w:t>
            </w:r>
            <w:proofErr w:type="spellEnd"/>
            <w:r>
              <w:t xml:space="preserve">/Harry </w:t>
            </w:r>
            <w:proofErr w:type="spellStart"/>
            <w:r>
              <w:t>Reintsema</w:t>
            </w:r>
            <w:proofErr w:type="spellEnd"/>
            <w:r>
              <w:t xml:space="preserve">, DDS, PhD/Jana </w:t>
            </w:r>
            <w:proofErr w:type="spellStart"/>
            <w:r>
              <w:t>Rieger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>, PhD/</w:t>
            </w: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Roumanas</w:t>
            </w:r>
            <w:proofErr w:type="spellEnd"/>
            <w:r>
              <w:t xml:space="preserve">, DDS/Thomas J. Salinas, DDS, MS/Clark M. Stanford, </w:t>
            </w:r>
            <w:proofErr w:type="spellStart"/>
            <w:r>
              <w:t>BSc</w:t>
            </w:r>
            <w:proofErr w:type="spellEnd"/>
            <w:r>
              <w:t xml:space="preserve">, DDS, PhD/Johan </w:t>
            </w:r>
            <w:proofErr w:type="spellStart"/>
            <w:r>
              <w:t>Wolfaardt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>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 xml:space="preserve">Mechanical Analysis of a </w:t>
            </w:r>
            <w:proofErr w:type="spellStart"/>
            <w:r>
              <w:t>Palateless</w:t>
            </w:r>
            <w:proofErr w:type="spellEnd"/>
            <w:r>
              <w:t xml:space="preserve"> Denture</w:t>
            </w:r>
          </w:p>
        </w:tc>
        <w:tc>
          <w:tcPr>
            <w:tcW w:w="900" w:type="dxa"/>
          </w:tcPr>
          <w:p w:rsidR="008E457F" w:rsidRPr="008E457F" w:rsidRDefault="008E457F">
            <w:r>
              <w:t>419</w:t>
            </w:r>
          </w:p>
        </w:tc>
        <w:tc>
          <w:tcPr>
            <w:tcW w:w="4860" w:type="dxa"/>
          </w:tcPr>
          <w:p w:rsidR="008E457F" w:rsidRPr="008E457F" w:rsidRDefault="008E457F">
            <w:r>
              <w:t>Yoko Mizuno, DDS/</w:t>
            </w:r>
            <w:proofErr w:type="spellStart"/>
            <w:r>
              <w:t>Toshihito</w:t>
            </w:r>
            <w:proofErr w:type="spellEnd"/>
            <w:r>
              <w:t xml:space="preserve"> Takahashi, DDS, PhD/</w:t>
            </w:r>
            <w:proofErr w:type="spellStart"/>
            <w:r>
              <w:t>Tomoya</w:t>
            </w:r>
            <w:proofErr w:type="spellEnd"/>
            <w:r>
              <w:t xml:space="preserve"> </w:t>
            </w:r>
            <w:proofErr w:type="spellStart"/>
            <w:r>
              <w:t>Gonda</w:t>
            </w:r>
            <w:proofErr w:type="spellEnd"/>
            <w:r>
              <w:t>, DDS, PhD/</w:t>
            </w:r>
            <w:proofErr w:type="spellStart"/>
            <w:r>
              <w:t>Yoshinobu</w:t>
            </w:r>
            <w:proofErr w:type="spellEnd"/>
            <w:r>
              <w:t xml:space="preserve"> Maeda, DDS,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Enamel Mineral Content in Patients with Severe Tooth Wear</w:t>
            </w:r>
          </w:p>
        </w:tc>
        <w:tc>
          <w:tcPr>
            <w:tcW w:w="900" w:type="dxa"/>
          </w:tcPr>
          <w:p w:rsidR="008E457F" w:rsidRPr="008E457F" w:rsidRDefault="008E457F">
            <w:r>
              <w:t>423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Teresa </w:t>
            </w:r>
            <w:proofErr w:type="spellStart"/>
            <w:r>
              <w:t>Sierpinska</w:t>
            </w:r>
            <w:proofErr w:type="spellEnd"/>
            <w:r>
              <w:t xml:space="preserve">, MD, PhD/Karolina </w:t>
            </w:r>
            <w:proofErr w:type="spellStart"/>
            <w:r>
              <w:t>Orywal</w:t>
            </w:r>
            <w:proofErr w:type="spellEnd"/>
            <w:r>
              <w:t xml:space="preserve">, MD/Joanna </w:t>
            </w:r>
            <w:proofErr w:type="spellStart"/>
            <w:r>
              <w:t>Kuc</w:t>
            </w:r>
            <w:proofErr w:type="spellEnd"/>
            <w:r>
              <w:t xml:space="preserve">, MD/Maria </w:t>
            </w:r>
            <w:proofErr w:type="spellStart"/>
            <w:r>
              <w:t>Golebiewska</w:t>
            </w:r>
            <w:proofErr w:type="spellEnd"/>
            <w:r>
              <w:t>, MD, PhD/</w:t>
            </w:r>
            <w:proofErr w:type="spellStart"/>
            <w:r>
              <w:t>Maciej</w:t>
            </w:r>
            <w:proofErr w:type="spellEnd"/>
            <w:r>
              <w:t xml:space="preserve"> </w:t>
            </w:r>
            <w:proofErr w:type="spellStart"/>
            <w:r>
              <w:t>Szmitkowski</w:t>
            </w:r>
            <w:proofErr w:type="spellEnd"/>
            <w:r>
              <w:t>, MD,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proofErr w:type="spellStart"/>
            <w:r>
              <w:t>Psychologic</w:t>
            </w:r>
            <w:proofErr w:type="spellEnd"/>
            <w:r>
              <w:t xml:space="preserve"> Outcomes in Implant </w:t>
            </w:r>
            <w:proofErr w:type="spellStart"/>
            <w:r>
              <w:t>Prosthodontics</w:t>
            </w:r>
            <w:proofErr w:type="spellEnd"/>
          </w:p>
        </w:tc>
        <w:tc>
          <w:tcPr>
            <w:tcW w:w="900" w:type="dxa"/>
          </w:tcPr>
          <w:p w:rsidR="008E457F" w:rsidRPr="008E457F" w:rsidRDefault="008E457F">
            <w:r>
              <w:t>429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Francesco </w:t>
            </w:r>
            <w:proofErr w:type="spellStart"/>
            <w:r>
              <w:t>Bassi</w:t>
            </w:r>
            <w:proofErr w:type="spellEnd"/>
            <w:r>
              <w:t>, MD, DDS/Alan B. Carr, DMD/Ting-Ling Chang, DDS/</w:t>
            </w:r>
            <w:proofErr w:type="spellStart"/>
            <w:r>
              <w:t>Emad</w:t>
            </w:r>
            <w:proofErr w:type="spellEnd"/>
            <w:r>
              <w:t xml:space="preserve"> W. </w:t>
            </w:r>
            <w:proofErr w:type="spellStart"/>
            <w:r>
              <w:t>Estafanous</w:t>
            </w:r>
            <w:proofErr w:type="spellEnd"/>
            <w:r>
              <w:t>, BSD, MSD/Neal R. Garrett, PhD/</w:t>
            </w:r>
            <w:proofErr w:type="spellStart"/>
            <w:r>
              <w:t>Risto-Pekka</w:t>
            </w:r>
            <w:proofErr w:type="spellEnd"/>
            <w:r>
              <w:t xml:space="preserve"> </w:t>
            </w:r>
            <w:proofErr w:type="spellStart"/>
            <w:r>
              <w:t>Happonen</w:t>
            </w:r>
            <w:proofErr w:type="spellEnd"/>
            <w:r>
              <w:t>, DDS, PhD/</w:t>
            </w:r>
            <w:proofErr w:type="spellStart"/>
            <w:r>
              <w:t>Sreenivas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>, DDS, MS, PhD, MBA/</w:t>
            </w:r>
            <w:proofErr w:type="spellStart"/>
            <w:r>
              <w:t>Juhani</w:t>
            </w:r>
            <w:proofErr w:type="spellEnd"/>
            <w:r>
              <w:t xml:space="preserve"> </w:t>
            </w:r>
            <w:proofErr w:type="spellStart"/>
            <w:r>
              <w:t>Laine</w:t>
            </w:r>
            <w:proofErr w:type="spellEnd"/>
            <w:r>
              <w:t xml:space="preserve">, DDS, PhD/Martin </w:t>
            </w:r>
            <w:proofErr w:type="spellStart"/>
            <w:r>
              <w:t>Osswald</w:t>
            </w:r>
            <w:proofErr w:type="spellEnd"/>
            <w:r>
              <w:t xml:space="preserve">, MBDS, </w:t>
            </w:r>
            <w:proofErr w:type="spellStart"/>
            <w:r>
              <w:t>MDent</w:t>
            </w:r>
            <w:proofErr w:type="spellEnd"/>
            <w:r>
              <w:t xml:space="preserve">/Harry </w:t>
            </w:r>
            <w:proofErr w:type="spellStart"/>
            <w:r>
              <w:t>Reintsema</w:t>
            </w:r>
            <w:proofErr w:type="spellEnd"/>
            <w:r>
              <w:t xml:space="preserve">, DDS, PhD/Jana </w:t>
            </w:r>
            <w:proofErr w:type="spellStart"/>
            <w:r>
              <w:t>Rieger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>, PhD/</w:t>
            </w: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Roumanas</w:t>
            </w:r>
            <w:proofErr w:type="spellEnd"/>
            <w:r>
              <w:t xml:space="preserve">, DDS/Thomas J. Salinas, DDS, MS/Clark M. Stanford, </w:t>
            </w:r>
            <w:proofErr w:type="spellStart"/>
            <w:r>
              <w:t>BSc</w:t>
            </w:r>
            <w:proofErr w:type="spellEnd"/>
            <w:r>
              <w:t xml:space="preserve">, DDS, PhD/Johan </w:t>
            </w:r>
            <w:proofErr w:type="spellStart"/>
            <w:r>
              <w:t>Wolfaardt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>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 xml:space="preserve">Clinical Evaluation of 1,132 </w:t>
            </w:r>
            <w:proofErr w:type="spellStart"/>
            <w:r>
              <w:t>Zirconia</w:t>
            </w:r>
            <w:proofErr w:type="spellEnd"/>
            <w:r>
              <w:t>-Based Single Crowns: A Retrospective Cohort Study from the AIOP Clinical Research Group</w:t>
            </w:r>
          </w:p>
        </w:tc>
        <w:tc>
          <w:tcPr>
            <w:tcW w:w="900" w:type="dxa"/>
          </w:tcPr>
          <w:p w:rsidR="008E457F" w:rsidRPr="008E457F" w:rsidRDefault="008E457F">
            <w:r>
              <w:t>435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Carlo Monaco, DDS, </w:t>
            </w:r>
            <w:proofErr w:type="spellStart"/>
            <w:r>
              <w:t>MSc</w:t>
            </w:r>
            <w:proofErr w:type="spellEnd"/>
            <w:r>
              <w:t xml:space="preserve">, PhD/Mauro </w:t>
            </w:r>
            <w:proofErr w:type="spellStart"/>
            <w:r>
              <w:t>Caldari</w:t>
            </w:r>
            <w:proofErr w:type="spellEnd"/>
            <w:r>
              <w:t xml:space="preserve">, MD, DDS/Roberto </w:t>
            </w:r>
            <w:proofErr w:type="spellStart"/>
            <w:r>
              <w:t>Scotti</w:t>
            </w:r>
            <w:proofErr w:type="spellEnd"/>
            <w:r>
              <w:t>, MD, DDS on behalf of the AIOP Clinical Research Group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Retrospective Clinical Study of Single-Retainer Cantilever Anterior and Posterior Glass-Ceramic Resin-Bonded Fixed Dental Prostheses at a Mean Follow-up of 6 Years</w:t>
            </w:r>
          </w:p>
        </w:tc>
        <w:tc>
          <w:tcPr>
            <w:tcW w:w="900" w:type="dxa"/>
          </w:tcPr>
          <w:p w:rsidR="008E457F" w:rsidRPr="008E457F" w:rsidRDefault="008E457F">
            <w:r>
              <w:t>443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Irena </w:t>
            </w:r>
            <w:proofErr w:type="spellStart"/>
            <w:r>
              <w:t>Sailer</w:t>
            </w:r>
            <w:proofErr w:type="spellEnd"/>
            <w:r>
              <w:t xml:space="preserve">, PD Dr Med Dent/Tom </w:t>
            </w:r>
            <w:proofErr w:type="spellStart"/>
            <w:r>
              <w:t>Bonani</w:t>
            </w:r>
            <w:proofErr w:type="spellEnd"/>
            <w:r>
              <w:t>, Dr Med Dent/</w:t>
            </w:r>
            <w:proofErr w:type="spellStart"/>
            <w:r>
              <w:t>Urs</w:t>
            </w:r>
            <w:proofErr w:type="spellEnd"/>
            <w:r>
              <w:t xml:space="preserve"> </w:t>
            </w:r>
            <w:proofErr w:type="spellStart"/>
            <w:r>
              <w:t>Brodbeck</w:t>
            </w:r>
            <w:proofErr w:type="spellEnd"/>
            <w:r>
              <w:t>, Dr Med Dent/</w:t>
            </w:r>
            <w:proofErr w:type="spellStart"/>
            <w:r>
              <w:t>Christoph</w:t>
            </w:r>
            <w:proofErr w:type="spellEnd"/>
            <w:r>
              <w:t xml:space="preserve"> Hans Franz </w:t>
            </w:r>
            <w:proofErr w:type="spellStart"/>
            <w:r>
              <w:t>Hämmerle</w:t>
            </w:r>
            <w:proofErr w:type="spellEnd"/>
            <w:r>
              <w:t>, Prof Dr Med Dent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 xml:space="preserve">Three-Dimensional Accuracy of CAD/CAM Titanium and Ceramic Superstructures for Implant Abutments Using Spiral Scan </w:t>
            </w:r>
            <w:proofErr w:type="spellStart"/>
            <w:r>
              <w:t>Microtomography</w:t>
            </w:r>
            <w:proofErr w:type="spellEnd"/>
          </w:p>
        </w:tc>
        <w:tc>
          <w:tcPr>
            <w:tcW w:w="900" w:type="dxa"/>
          </w:tcPr>
          <w:p w:rsidR="008E457F" w:rsidRPr="008E457F" w:rsidRDefault="008E457F">
            <w:r>
              <w:t>451</w:t>
            </w:r>
          </w:p>
        </w:tc>
        <w:tc>
          <w:tcPr>
            <w:tcW w:w="4860" w:type="dxa"/>
          </w:tcPr>
          <w:p w:rsidR="008E457F" w:rsidRPr="008E457F" w:rsidRDefault="008E457F">
            <w:proofErr w:type="spellStart"/>
            <w:r>
              <w:t>Rahul</w:t>
            </w:r>
            <w:proofErr w:type="spellEnd"/>
            <w:r>
              <w:t xml:space="preserve"> Prasad, MDS/</w:t>
            </w:r>
            <w:proofErr w:type="spellStart"/>
            <w:r>
              <w:t>Abdulaziz</w:t>
            </w:r>
            <w:proofErr w:type="spellEnd"/>
            <w:r>
              <w:t xml:space="preserve"> Abdullah Al-</w:t>
            </w:r>
            <w:proofErr w:type="spellStart"/>
            <w:r>
              <w:t>Kheraif</w:t>
            </w:r>
            <w:proofErr w:type="spellEnd"/>
            <w:r>
              <w:t>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Immediate Loading of Screw-Retained All-Ceramic Crowns in Immediate Versus Delayed Single Implant Placement</w:t>
            </w:r>
          </w:p>
        </w:tc>
        <w:tc>
          <w:tcPr>
            <w:tcW w:w="900" w:type="dxa"/>
          </w:tcPr>
          <w:p w:rsidR="008E457F" w:rsidRPr="008E457F" w:rsidRDefault="008E457F">
            <w:r>
              <w:t>458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Stefan </w:t>
            </w:r>
            <w:proofErr w:type="spellStart"/>
            <w:r>
              <w:t>Vandeweghe</w:t>
            </w:r>
            <w:proofErr w:type="spellEnd"/>
            <w:r>
              <w:t xml:space="preserve">, DDS, PhD/Costa </w:t>
            </w:r>
            <w:proofErr w:type="spellStart"/>
            <w:r>
              <w:t>Nicolopoulos</w:t>
            </w:r>
            <w:proofErr w:type="spellEnd"/>
            <w:r>
              <w:t xml:space="preserve">, DDS, DMD/Eric </w:t>
            </w:r>
            <w:proofErr w:type="spellStart"/>
            <w:r>
              <w:t>Thevissen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 xml:space="preserve">/Ryo </w:t>
            </w:r>
            <w:proofErr w:type="spellStart"/>
            <w:r>
              <w:t>Jimbo</w:t>
            </w:r>
            <w:proofErr w:type="spellEnd"/>
            <w:r>
              <w:t xml:space="preserve">, DDS, PhD/Ann </w:t>
            </w:r>
            <w:proofErr w:type="spellStart"/>
            <w:r>
              <w:t>Wennerberg</w:t>
            </w:r>
            <w:proofErr w:type="spellEnd"/>
            <w:r>
              <w:t xml:space="preserve">, DDS, PhD/Hugo De </w:t>
            </w:r>
            <w:proofErr w:type="spellStart"/>
            <w:r>
              <w:t>Bruyn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>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 xml:space="preserve">Economic Outcomes in </w:t>
            </w:r>
            <w:proofErr w:type="spellStart"/>
            <w:r>
              <w:t>Prosthodontics</w:t>
            </w:r>
            <w:proofErr w:type="spellEnd"/>
          </w:p>
        </w:tc>
        <w:tc>
          <w:tcPr>
            <w:tcW w:w="900" w:type="dxa"/>
          </w:tcPr>
          <w:p w:rsidR="008E457F" w:rsidRPr="008E457F" w:rsidRDefault="008E457F">
            <w:r>
              <w:t>465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Francesco </w:t>
            </w:r>
            <w:proofErr w:type="spellStart"/>
            <w:r>
              <w:t>Bassi</w:t>
            </w:r>
            <w:proofErr w:type="spellEnd"/>
            <w:r>
              <w:t>, MD, DDS/Alan B. Carr, DMD/Ting-Ling Chang, DDS/</w:t>
            </w:r>
            <w:proofErr w:type="spellStart"/>
            <w:r>
              <w:t>Emad</w:t>
            </w:r>
            <w:proofErr w:type="spellEnd"/>
            <w:r>
              <w:t xml:space="preserve"> W. </w:t>
            </w:r>
            <w:proofErr w:type="spellStart"/>
            <w:r>
              <w:t>Estafanous</w:t>
            </w:r>
            <w:proofErr w:type="spellEnd"/>
            <w:r>
              <w:t>, BSD, MSD/Neal R. Garrett, PhD/</w:t>
            </w:r>
            <w:proofErr w:type="spellStart"/>
            <w:r>
              <w:t>Risto-Pekka</w:t>
            </w:r>
            <w:proofErr w:type="spellEnd"/>
            <w:r>
              <w:t xml:space="preserve"> </w:t>
            </w:r>
            <w:proofErr w:type="spellStart"/>
            <w:r>
              <w:t>Happonen</w:t>
            </w:r>
            <w:proofErr w:type="spellEnd"/>
            <w:r>
              <w:t>, DDS, PhD/</w:t>
            </w:r>
            <w:proofErr w:type="spellStart"/>
            <w:r>
              <w:t>Sreenivas</w:t>
            </w:r>
            <w:proofErr w:type="spellEnd"/>
            <w:r>
              <w:t xml:space="preserve"> </w:t>
            </w:r>
            <w:proofErr w:type="spellStart"/>
            <w:r>
              <w:t>Koka</w:t>
            </w:r>
            <w:proofErr w:type="spellEnd"/>
            <w:r>
              <w:t>, DDS, MS, PhD, MBA/</w:t>
            </w:r>
            <w:proofErr w:type="spellStart"/>
            <w:r>
              <w:t>Juhani</w:t>
            </w:r>
            <w:proofErr w:type="spellEnd"/>
            <w:r>
              <w:t xml:space="preserve"> </w:t>
            </w:r>
            <w:proofErr w:type="spellStart"/>
            <w:r>
              <w:t>Laine</w:t>
            </w:r>
            <w:proofErr w:type="spellEnd"/>
            <w:r>
              <w:t xml:space="preserve">, DDS, PhD/Martin </w:t>
            </w:r>
            <w:proofErr w:type="spellStart"/>
            <w:r>
              <w:t>Osswald</w:t>
            </w:r>
            <w:proofErr w:type="spellEnd"/>
            <w:r>
              <w:t xml:space="preserve">, MBDS, </w:t>
            </w:r>
            <w:proofErr w:type="spellStart"/>
            <w:r>
              <w:t>MDent</w:t>
            </w:r>
            <w:proofErr w:type="spellEnd"/>
            <w:r>
              <w:t xml:space="preserve">/Harry </w:t>
            </w:r>
            <w:proofErr w:type="spellStart"/>
            <w:r>
              <w:t>Reintsema</w:t>
            </w:r>
            <w:proofErr w:type="spellEnd"/>
            <w:r>
              <w:t xml:space="preserve">, DDS, PhD/Jana </w:t>
            </w:r>
            <w:proofErr w:type="spellStart"/>
            <w:r>
              <w:lastRenderedPageBreak/>
              <w:t>Rieger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>, PhD/</w:t>
            </w:r>
            <w:proofErr w:type="spellStart"/>
            <w:r>
              <w:t>Eleni</w:t>
            </w:r>
            <w:proofErr w:type="spellEnd"/>
            <w:r>
              <w:t xml:space="preserve"> </w:t>
            </w:r>
            <w:proofErr w:type="spellStart"/>
            <w:r>
              <w:t>Roumanas</w:t>
            </w:r>
            <w:proofErr w:type="spellEnd"/>
            <w:r>
              <w:t xml:space="preserve">, DDS/Thomas J. Salinas, DDS, MS/Clark M. Stanford, </w:t>
            </w:r>
            <w:proofErr w:type="spellStart"/>
            <w:r>
              <w:t>BSc</w:t>
            </w:r>
            <w:proofErr w:type="spellEnd"/>
            <w:r>
              <w:t xml:space="preserve">, DDS, PhD/Johan </w:t>
            </w:r>
            <w:proofErr w:type="spellStart"/>
            <w:r>
              <w:t>Wolfaardt</w:t>
            </w:r>
            <w:proofErr w:type="spellEnd"/>
            <w:r>
              <w:t xml:space="preserve">, BDS, </w:t>
            </w:r>
            <w:proofErr w:type="spellStart"/>
            <w:r>
              <w:t>MDent</w:t>
            </w:r>
            <w:proofErr w:type="spellEnd"/>
            <w:r>
              <w:t>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lastRenderedPageBreak/>
              <w:t>Can New Dentures Decrease Candida Levels?</w:t>
            </w:r>
          </w:p>
        </w:tc>
        <w:tc>
          <w:tcPr>
            <w:tcW w:w="900" w:type="dxa"/>
          </w:tcPr>
          <w:p w:rsidR="008E457F" w:rsidRPr="008E457F" w:rsidRDefault="008E457F">
            <w:r>
              <w:t>470</w:t>
            </w:r>
          </w:p>
        </w:tc>
        <w:tc>
          <w:tcPr>
            <w:tcW w:w="4860" w:type="dxa"/>
          </w:tcPr>
          <w:p w:rsidR="008E457F" w:rsidRPr="008E457F" w:rsidRDefault="008E457F">
            <w:r>
              <w:t>Tatiana Pereira-Cenci, PhD/</w:t>
            </w:r>
            <w:proofErr w:type="spellStart"/>
            <w:r>
              <w:t>Frederico</w:t>
            </w:r>
            <w:proofErr w:type="spellEnd"/>
            <w:r>
              <w:t xml:space="preserve"> S.F. </w:t>
            </w:r>
            <w:proofErr w:type="spellStart"/>
            <w:r>
              <w:t>Fernandes</w:t>
            </w:r>
            <w:proofErr w:type="spellEnd"/>
            <w:r>
              <w:t>, PhD/</w:t>
            </w:r>
            <w:proofErr w:type="spellStart"/>
            <w:r>
              <w:t>Jovito</w:t>
            </w:r>
            <w:proofErr w:type="spellEnd"/>
            <w:r>
              <w:t xml:space="preserve"> A. </w:t>
            </w:r>
            <w:proofErr w:type="spellStart"/>
            <w:r>
              <w:t>Skupien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 xml:space="preserve">/Mauro E. </w:t>
            </w:r>
            <w:proofErr w:type="spellStart"/>
            <w:r>
              <w:t>Mesko</w:t>
            </w:r>
            <w:proofErr w:type="spellEnd"/>
            <w:r>
              <w:t>, DDS/</w:t>
            </w:r>
            <w:proofErr w:type="spellStart"/>
            <w:r>
              <w:t>Fabiana</w:t>
            </w:r>
            <w:proofErr w:type="spellEnd"/>
            <w:r>
              <w:t xml:space="preserve"> G. </w:t>
            </w:r>
            <w:proofErr w:type="spellStart"/>
            <w:r>
              <w:t>Straioto</w:t>
            </w:r>
            <w:proofErr w:type="spellEnd"/>
            <w:r>
              <w:t>, PhD/</w:t>
            </w:r>
            <w:proofErr w:type="spellStart"/>
            <w:r>
              <w:t>Atair</w:t>
            </w:r>
            <w:proofErr w:type="spellEnd"/>
            <w:r>
              <w:t xml:space="preserve"> A. Del </w:t>
            </w:r>
            <w:proofErr w:type="spellStart"/>
            <w:r>
              <w:t>Bel</w:t>
            </w:r>
            <w:proofErr w:type="spellEnd"/>
            <w:r>
              <w:t xml:space="preserve"> </w:t>
            </w:r>
            <w:proofErr w:type="spellStart"/>
            <w:r>
              <w:t>Cury</w:t>
            </w:r>
            <w:proofErr w:type="spellEnd"/>
            <w:r>
              <w:t>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Comparison of Time Consumption and Color Matching Results of Different Dental Occupational Groups</w:t>
            </w:r>
          </w:p>
        </w:tc>
        <w:tc>
          <w:tcPr>
            <w:tcW w:w="900" w:type="dxa"/>
          </w:tcPr>
          <w:p w:rsidR="008E457F" w:rsidRPr="008E457F" w:rsidRDefault="008E457F">
            <w:r>
              <w:t>478</w:t>
            </w:r>
          </w:p>
        </w:tc>
        <w:tc>
          <w:tcPr>
            <w:tcW w:w="4860" w:type="dxa"/>
          </w:tcPr>
          <w:p w:rsidR="008E457F" w:rsidRPr="008E457F" w:rsidRDefault="008E457F">
            <w:proofErr w:type="spellStart"/>
            <w:r>
              <w:t>Sladana</w:t>
            </w:r>
            <w:proofErr w:type="spellEnd"/>
            <w:r>
              <w:t xml:space="preserve"> </w:t>
            </w:r>
            <w:proofErr w:type="spellStart"/>
            <w:r>
              <w:t>Milardovic</w:t>
            </w:r>
            <w:proofErr w:type="spellEnd"/>
            <w:r>
              <w:t xml:space="preserve"> </w:t>
            </w:r>
            <w:proofErr w:type="spellStart"/>
            <w:r>
              <w:t>Ortolan</w:t>
            </w:r>
            <w:proofErr w:type="spellEnd"/>
            <w:r>
              <w:t>, DMD/</w:t>
            </w: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Persic</w:t>
            </w:r>
            <w:proofErr w:type="spellEnd"/>
            <w:r>
              <w:t>, DMD/</w:t>
            </w:r>
            <w:proofErr w:type="spellStart"/>
            <w:r>
              <w:t>Asja</w:t>
            </w:r>
            <w:proofErr w:type="spellEnd"/>
            <w:r>
              <w:t xml:space="preserve"> </w:t>
            </w:r>
            <w:proofErr w:type="spellStart"/>
            <w:r>
              <w:t>Celebic</w:t>
            </w:r>
            <w:proofErr w:type="spellEnd"/>
            <w:r>
              <w:t>, DMD, PhD/</w:t>
            </w:r>
            <w:proofErr w:type="spellStart"/>
            <w:r>
              <w:t>Ketij</w:t>
            </w:r>
            <w:proofErr w:type="spellEnd"/>
            <w:r>
              <w:t xml:space="preserve"> </w:t>
            </w:r>
            <w:proofErr w:type="spellStart"/>
            <w:r>
              <w:t>Mehulic</w:t>
            </w:r>
            <w:proofErr w:type="spellEnd"/>
            <w:r>
              <w:t>, DMD, PhD</w:t>
            </w:r>
          </w:p>
        </w:tc>
      </w:tr>
      <w:tr w:rsidR="008E457F" w:rsidRPr="008E457F" w:rsidTr="008E457F">
        <w:tc>
          <w:tcPr>
            <w:tcW w:w="5040" w:type="dxa"/>
          </w:tcPr>
          <w:p w:rsidR="008E457F" w:rsidRPr="008E457F" w:rsidRDefault="008E457F">
            <w:r>
              <w:t>A Novel Method for Defining and Transferring to the Laboratory the Esthetic Data of the Edentulous Patient: A Randomized Clinical Trial</w:t>
            </w:r>
          </w:p>
        </w:tc>
        <w:tc>
          <w:tcPr>
            <w:tcW w:w="900" w:type="dxa"/>
          </w:tcPr>
          <w:p w:rsidR="008E457F" w:rsidRPr="008E457F" w:rsidRDefault="008E457F">
            <w:r>
              <w:t>487</w:t>
            </w:r>
          </w:p>
        </w:tc>
        <w:tc>
          <w:tcPr>
            <w:tcW w:w="4860" w:type="dxa"/>
          </w:tcPr>
          <w:p w:rsidR="008E457F" w:rsidRPr="008E457F" w:rsidRDefault="008E457F">
            <w:r>
              <w:t xml:space="preserve">Paola </w:t>
            </w:r>
            <w:proofErr w:type="spellStart"/>
            <w:r>
              <w:t>Ceruti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>/</w:t>
            </w:r>
            <w:proofErr w:type="spellStart"/>
            <w:r>
              <w:t>Elisabetta</w:t>
            </w:r>
            <w:proofErr w:type="spellEnd"/>
            <w:r>
              <w:t xml:space="preserve"> </w:t>
            </w:r>
            <w:proofErr w:type="spellStart"/>
            <w:r>
              <w:t>Bellia</w:t>
            </w:r>
            <w:proofErr w:type="spellEnd"/>
            <w:r>
              <w:t>, DDS/</w:t>
            </w:r>
            <w:proofErr w:type="spellStart"/>
            <w:r>
              <w:t>Raffaella</w:t>
            </w:r>
            <w:proofErr w:type="spellEnd"/>
            <w:r>
              <w:t xml:space="preserve"> </w:t>
            </w:r>
            <w:proofErr w:type="spellStart"/>
            <w:r>
              <w:t>Aramini</w:t>
            </w:r>
            <w:proofErr w:type="spellEnd"/>
            <w:r>
              <w:t xml:space="preserve">, DDS/Gianfranco </w:t>
            </w:r>
            <w:proofErr w:type="spellStart"/>
            <w:r>
              <w:t>Gassino</w:t>
            </w:r>
            <w:proofErr w:type="spellEnd"/>
            <w:r>
              <w:t>, MDS, DDS</w:t>
            </w:r>
          </w:p>
        </w:tc>
      </w:tr>
    </w:tbl>
    <w:p w:rsidR="00561D5F" w:rsidRDefault="00561D5F">
      <w:pPr>
        <w:rPr>
          <w:sz w:val="32"/>
          <w:szCs w:val="32"/>
        </w:rPr>
      </w:pPr>
    </w:p>
    <w:p w:rsidR="00561D5F" w:rsidRDefault="00561D5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24A94" w:rsidRDefault="00024A94" w:rsidP="0012302A">
      <w:pPr>
        <w:jc w:val="center"/>
        <w:rPr>
          <w:rStyle w:val="medium-bold"/>
          <w:rFonts w:ascii="Calibri" w:hAnsi="Calibri"/>
          <w:b/>
          <w:sz w:val="40"/>
          <w:szCs w:val="40"/>
        </w:rPr>
      </w:pPr>
      <w:r w:rsidRPr="0043454D">
        <w:rPr>
          <w:rStyle w:val="medium-bold"/>
          <w:rFonts w:ascii="Calibri" w:hAnsi="Calibri"/>
          <w:b/>
          <w:sz w:val="40"/>
          <w:szCs w:val="40"/>
        </w:rPr>
        <w:lastRenderedPageBreak/>
        <w:t>INTERNATIONAL JOURNAL OF PROSTHODONTICS</w:t>
      </w:r>
    </w:p>
    <w:p w:rsidR="00024A94" w:rsidRDefault="00024A94" w:rsidP="00024A94">
      <w:pPr>
        <w:rPr>
          <w:rStyle w:val="medium-bold"/>
          <w:rFonts w:ascii="Calibri" w:hAnsi="Calibri"/>
          <w:b/>
          <w:sz w:val="36"/>
          <w:szCs w:val="36"/>
        </w:rPr>
      </w:pPr>
      <w:r w:rsidRPr="00024A94">
        <w:rPr>
          <w:rStyle w:val="medium-bold"/>
          <w:rFonts w:ascii="Calibri" w:hAnsi="Calibri"/>
          <w:b/>
          <w:sz w:val="36"/>
          <w:szCs w:val="36"/>
        </w:rPr>
        <w:t>Contents</w:t>
      </w:r>
    </w:p>
    <w:p w:rsidR="00561D5F" w:rsidRPr="0083439D" w:rsidRDefault="0083439D" w:rsidP="00561D5F">
      <w:pPr>
        <w:rPr>
          <w:b/>
          <w:sz w:val="32"/>
          <w:szCs w:val="32"/>
        </w:rPr>
      </w:pPr>
      <w:r>
        <w:rPr>
          <w:b/>
          <w:sz w:val="32"/>
          <w:szCs w:val="32"/>
        </w:rPr>
        <w:t>Volume 26</w:t>
      </w:r>
      <w:r w:rsidR="00561D5F" w:rsidRPr="0083439D">
        <w:rPr>
          <w:b/>
          <w:sz w:val="32"/>
          <w:szCs w:val="32"/>
        </w:rPr>
        <w:t xml:space="preserve">, Issue 6 November/December 2013 </w:t>
      </w:r>
    </w:p>
    <w:tbl>
      <w:tblPr>
        <w:tblStyle w:val="TableGrid"/>
        <w:tblW w:w="10800" w:type="dxa"/>
        <w:tblInd w:w="-612" w:type="dxa"/>
        <w:tblLook w:val="04A0"/>
      </w:tblPr>
      <w:tblGrid>
        <w:gridCol w:w="5040"/>
        <w:gridCol w:w="900"/>
        <w:gridCol w:w="4860"/>
      </w:tblGrid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 w:rsidRPr="00561D5F">
              <w:t xml:space="preserve">On International College of </w:t>
            </w:r>
            <w:proofErr w:type="spellStart"/>
            <w:r w:rsidRPr="00561D5F">
              <w:t>Prosthodontics</w:t>
            </w:r>
            <w:proofErr w:type="spellEnd"/>
            <w:r w:rsidRPr="00561D5F">
              <w:t xml:space="preserve"> Meetings</w:t>
            </w:r>
          </w:p>
        </w:tc>
        <w:tc>
          <w:tcPr>
            <w:tcW w:w="900" w:type="dxa"/>
          </w:tcPr>
          <w:p w:rsidR="00561D5F" w:rsidRPr="00561D5F" w:rsidRDefault="00561D5F" w:rsidP="00561D5F">
            <w:r w:rsidRPr="00561D5F">
              <w:t>505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>George A. Zarb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The All-on-Four Implant Therapy Protocol in the Management of Edentulous Chinese Patients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509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>Ping Di, MD/Ye Lin, MD/</w:t>
            </w:r>
            <w:proofErr w:type="spellStart"/>
            <w:r>
              <w:t>Jian-hui</w:t>
            </w:r>
            <w:proofErr w:type="spellEnd"/>
            <w:r>
              <w:t xml:space="preserve"> Li, MD/</w:t>
            </w:r>
            <w:proofErr w:type="spellStart"/>
            <w:r>
              <w:t>Jia</w:t>
            </w:r>
            <w:proofErr w:type="spellEnd"/>
            <w:r>
              <w:t xml:space="preserve"> </w:t>
            </w:r>
            <w:proofErr w:type="spellStart"/>
            <w:r>
              <w:t>Luo</w:t>
            </w:r>
            <w:proofErr w:type="spellEnd"/>
            <w:r>
              <w:t>, MD/Li-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Qiu</w:t>
            </w:r>
            <w:proofErr w:type="spellEnd"/>
            <w:r>
              <w:t>, MD/Bo Chen, MD/Hong-</w:t>
            </w:r>
            <w:proofErr w:type="spellStart"/>
            <w:r>
              <w:t>yan</w:t>
            </w:r>
            <w:proofErr w:type="spellEnd"/>
            <w:r>
              <w:t xml:space="preserve"> Cui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Treatment with Implant-Supported Fixed Dental Prostheses in Patients with Congenital and Acquired Neurologic Disabilities: A Prospective Study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517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 xml:space="preserve">Anders </w:t>
            </w:r>
            <w:proofErr w:type="spellStart"/>
            <w:r>
              <w:t>Ekfeldt</w:t>
            </w:r>
            <w:proofErr w:type="spellEnd"/>
            <w:r>
              <w:t xml:space="preserve">, LDS, </w:t>
            </w:r>
            <w:proofErr w:type="spellStart"/>
            <w:r>
              <w:t>Odont</w:t>
            </w:r>
            <w:proofErr w:type="spellEnd"/>
            <w:r>
              <w:t xml:space="preserve"> Dr, PhD/Mia </w:t>
            </w:r>
            <w:proofErr w:type="spellStart"/>
            <w:r>
              <w:t>Zellmer</w:t>
            </w:r>
            <w:proofErr w:type="spellEnd"/>
            <w:r>
              <w:t xml:space="preserve">, RDH/Gunnar E. </w:t>
            </w:r>
            <w:proofErr w:type="spellStart"/>
            <w:r>
              <w:t>Carlsson</w:t>
            </w:r>
            <w:proofErr w:type="spellEnd"/>
            <w:r>
              <w:t xml:space="preserve">, LDS, </w:t>
            </w:r>
            <w:proofErr w:type="spellStart"/>
            <w:r>
              <w:t>Odont</w:t>
            </w:r>
            <w:proofErr w:type="spellEnd"/>
            <w:r>
              <w:t xml:space="preserve"> Dr,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 xml:space="preserve">The Prevalence of </w:t>
            </w:r>
            <w:proofErr w:type="spellStart"/>
            <w:r>
              <w:t>Xerostomia</w:t>
            </w:r>
            <w:proofErr w:type="spellEnd"/>
            <w:r>
              <w:t xml:space="preserve"> in Patients with Removable Prostheses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525</w:t>
            </w:r>
          </w:p>
        </w:tc>
        <w:tc>
          <w:tcPr>
            <w:tcW w:w="4860" w:type="dxa"/>
          </w:tcPr>
          <w:p w:rsidR="00561D5F" w:rsidRPr="00561D5F" w:rsidRDefault="00561D5F" w:rsidP="00561D5F">
            <w:proofErr w:type="spellStart"/>
            <w:r>
              <w:t>Fotoula</w:t>
            </w:r>
            <w:proofErr w:type="spellEnd"/>
            <w:r>
              <w:t xml:space="preserve"> </w:t>
            </w:r>
            <w:proofErr w:type="spellStart"/>
            <w:r>
              <w:t>Nikolopoulou</w:t>
            </w:r>
            <w:proofErr w:type="spellEnd"/>
            <w:r>
              <w:t xml:space="preserve">, DDS, MD, Dr </w:t>
            </w:r>
            <w:proofErr w:type="spellStart"/>
            <w:r>
              <w:t>Odont</w:t>
            </w:r>
            <w:proofErr w:type="spellEnd"/>
            <w:r>
              <w:t>, MPH/</w:t>
            </w:r>
            <w:proofErr w:type="spellStart"/>
            <w:r>
              <w:t>Theodoros</w:t>
            </w:r>
            <w:proofErr w:type="spellEnd"/>
            <w:r>
              <w:t xml:space="preserve"> </w:t>
            </w:r>
            <w:proofErr w:type="spellStart"/>
            <w:r>
              <w:t>Tasopoulos</w:t>
            </w:r>
            <w:proofErr w:type="spellEnd"/>
            <w:r>
              <w:t xml:space="preserve">, DDS, </w:t>
            </w:r>
            <w:proofErr w:type="spellStart"/>
            <w:r>
              <w:t>MSc</w:t>
            </w:r>
            <w:proofErr w:type="spellEnd"/>
            <w:r>
              <w:t xml:space="preserve">/ Robert </w:t>
            </w:r>
            <w:proofErr w:type="spellStart"/>
            <w:r>
              <w:t>Jagger</w:t>
            </w:r>
            <w:proofErr w:type="spellEnd"/>
            <w:r>
              <w:t xml:space="preserve">, BDS, </w:t>
            </w:r>
            <w:proofErr w:type="spellStart"/>
            <w:r>
              <w:t>MscD</w:t>
            </w:r>
            <w:proofErr w:type="spellEnd"/>
            <w:r>
              <w:t>, FDRSRCS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 xml:space="preserve">Identification of Sleep </w:t>
            </w:r>
            <w:proofErr w:type="spellStart"/>
            <w:r>
              <w:t>Bruxism</w:t>
            </w:r>
            <w:proofErr w:type="spellEnd"/>
            <w:r>
              <w:t xml:space="preserve"> with an Ambulatory Wireless Recording System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527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 xml:space="preserve">Shinji </w:t>
            </w:r>
            <w:proofErr w:type="spellStart"/>
            <w:r>
              <w:t>Inano</w:t>
            </w:r>
            <w:proofErr w:type="spellEnd"/>
            <w:r>
              <w:t xml:space="preserve">, DDS, PhD/Takahiro </w:t>
            </w:r>
            <w:proofErr w:type="spellStart"/>
            <w:r>
              <w:t>Mizumori</w:t>
            </w:r>
            <w:proofErr w:type="spellEnd"/>
            <w:r>
              <w:t xml:space="preserve">, DDS, PhD/Yasuyoshi Kobayashi, DDS, PhD/Masakazu </w:t>
            </w:r>
            <w:proofErr w:type="spellStart"/>
            <w:r>
              <w:t>Sumiya</w:t>
            </w:r>
            <w:proofErr w:type="spellEnd"/>
            <w:r>
              <w:t xml:space="preserve">, DDS, PhD/Hirofumi </w:t>
            </w:r>
            <w:proofErr w:type="spellStart"/>
            <w:r>
              <w:t>Yatani</w:t>
            </w:r>
            <w:proofErr w:type="spellEnd"/>
            <w:r>
              <w:t>, DDS,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Combined Tooth-Implant–Supported Telescopic Prostheses in a Midterm Follow-up of &gt; 2 Years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536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 xml:space="preserve">Tim </w:t>
            </w:r>
            <w:proofErr w:type="spellStart"/>
            <w:r>
              <w:t>Joda</w:t>
            </w:r>
            <w:proofErr w:type="spellEnd"/>
            <w:r>
              <w:t xml:space="preserve">, Dr Med Dent, DMD, </w:t>
            </w:r>
            <w:proofErr w:type="spellStart"/>
            <w:r>
              <w:t>MSc</w:t>
            </w:r>
            <w:proofErr w:type="spellEnd"/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Clinical Evaluation of Chlorine Dioxide for Disinfection of Dental Instruments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541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 xml:space="preserve">Takao </w:t>
            </w:r>
            <w:proofErr w:type="spellStart"/>
            <w:r>
              <w:t>Watamoto</w:t>
            </w:r>
            <w:proofErr w:type="spellEnd"/>
            <w:r>
              <w:t xml:space="preserve">, DDS, PhD/Hiroshi </w:t>
            </w:r>
            <w:proofErr w:type="spellStart"/>
            <w:r>
              <w:t>Egusa</w:t>
            </w:r>
            <w:proofErr w:type="spellEnd"/>
            <w:r>
              <w:t xml:space="preserve">, DDS, PhD/Takashi </w:t>
            </w:r>
            <w:proofErr w:type="spellStart"/>
            <w:r>
              <w:t>Sawase</w:t>
            </w:r>
            <w:proofErr w:type="spellEnd"/>
            <w:r>
              <w:t xml:space="preserve">, DDS, PhD/Hirofumi </w:t>
            </w:r>
            <w:proofErr w:type="spellStart"/>
            <w:r>
              <w:t>Yatani</w:t>
            </w:r>
            <w:proofErr w:type="spellEnd"/>
            <w:r>
              <w:t>, DDS,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Volumetric Measurements of Removed Tooth Structure Associated with Various Preparation Designs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545</w:t>
            </w:r>
          </w:p>
        </w:tc>
        <w:tc>
          <w:tcPr>
            <w:tcW w:w="4860" w:type="dxa"/>
          </w:tcPr>
          <w:p w:rsidR="00561D5F" w:rsidRPr="00561D5F" w:rsidRDefault="00561D5F" w:rsidP="00561D5F">
            <w:proofErr w:type="spellStart"/>
            <w:r>
              <w:t>Afnan</w:t>
            </w:r>
            <w:proofErr w:type="spellEnd"/>
            <w:r>
              <w:t xml:space="preserve"> F. Al-</w:t>
            </w:r>
            <w:proofErr w:type="spellStart"/>
            <w:r>
              <w:t>Fouzan</w:t>
            </w:r>
            <w:proofErr w:type="spellEnd"/>
            <w:r>
              <w:t>, BDS, MS/</w:t>
            </w:r>
            <w:proofErr w:type="spellStart"/>
            <w:r>
              <w:t>Esam</w:t>
            </w:r>
            <w:proofErr w:type="spellEnd"/>
            <w:r>
              <w:t xml:space="preserve"> A. </w:t>
            </w:r>
            <w:proofErr w:type="spellStart"/>
            <w:r>
              <w:t>Tashkandi</w:t>
            </w:r>
            <w:proofErr w:type="spellEnd"/>
            <w:r>
              <w:t>, BDS, MS, FDS RCS,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Shock Absorption Capacity of Restorative Materials for Dental Implant Prostheses: An In Vitro Study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549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 xml:space="preserve">Maria </w:t>
            </w:r>
            <w:proofErr w:type="spellStart"/>
            <w:r>
              <w:t>Menini</w:t>
            </w:r>
            <w:proofErr w:type="spellEnd"/>
            <w:r>
              <w:t>, DDS, PhD/</w:t>
            </w:r>
            <w:proofErr w:type="spellStart"/>
            <w:r>
              <w:t>Enrico</w:t>
            </w:r>
            <w:proofErr w:type="spellEnd"/>
            <w:r>
              <w:t xml:space="preserve"> </w:t>
            </w:r>
            <w:proofErr w:type="spellStart"/>
            <w:r>
              <w:t>Conserva</w:t>
            </w:r>
            <w:proofErr w:type="spellEnd"/>
            <w:r>
              <w:t>, DDS/</w:t>
            </w:r>
            <w:proofErr w:type="spellStart"/>
            <w:r>
              <w:t>Tiziano</w:t>
            </w:r>
            <w:proofErr w:type="spellEnd"/>
            <w:r>
              <w:t xml:space="preserve"> </w:t>
            </w:r>
            <w:proofErr w:type="spellStart"/>
            <w:r>
              <w:t>Tealdo</w:t>
            </w:r>
            <w:proofErr w:type="spellEnd"/>
            <w:r>
              <w:t xml:space="preserve">, DDS/Marco </w:t>
            </w:r>
            <w:proofErr w:type="spellStart"/>
            <w:r>
              <w:t>Bevilacqua</w:t>
            </w:r>
            <w:proofErr w:type="spellEnd"/>
            <w:r>
              <w:t xml:space="preserve">, DDS/Francesco </w:t>
            </w:r>
            <w:proofErr w:type="spellStart"/>
            <w:r>
              <w:t>Pera</w:t>
            </w:r>
            <w:proofErr w:type="spellEnd"/>
            <w:r>
              <w:t>, DDS, PhD/</w:t>
            </w:r>
            <w:proofErr w:type="spellStart"/>
            <w:r>
              <w:t>Alessio</w:t>
            </w:r>
            <w:proofErr w:type="spellEnd"/>
            <w:r>
              <w:t xml:space="preserve"> Signori, </w:t>
            </w:r>
            <w:proofErr w:type="spellStart"/>
            <w:r>
              <w:t>MSc</w:t>
            </w:r>
            <w:proofErr w:type="spellEnd"/>
            <w:r>
              <w:t xml:space="preserve">/Paolo </w:t>
            </w:r>
            <w:proofErr w:type="spellStart"/>
            <w:r>
              <w:t>Pera</w:t>
            </w:r>
            <w:proofErr w:type="spellEnd"/>
            <w:r>
              <w:t>, MD, DDS,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Prosthetic Rehabilitation of Head and Neck Cancer Patients Focusing on Mandibular Dentures in Irradiated Patients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557</w:t>
            </w:r>
          </w:p>
        </w:tc>
        <w:tc>
          <w:tcPr>
            <w:tcW w:w="4860" w:type="dxa"/>
          </w:tcPr>
          <w:p w:rsidR="00561D5F" w:rsidRPr="00561D5F" w:rsidRDefault="00561D5F" w:rsidP="00561D5F">
            <w:proofErr w:type="spellStart"/>
            <w:r>
              <w:t>Doke</w:t>
            </w:r>
            <w:proofErr w:type="spellEnd"/>
            <w:r>
              <w:t xml:space="preserve"> J.M. </w:t>
            </w:r>
            <w:proofErr w:type="spellStart"/>
            <w:r>
              <w:t>Buurman</w:t>
            </w:r>
            <w:proofErr w:type="spellEnd"/>
            <w:r>
              <w:t>, DMD/</w:t>
            </w:r>
            <w:proofErr w:type="spellStart"/>
            <w:r>
              <w:t>Lauretta</w:t>
            </w:r>
            <w:proofErr w:type="spellEnd"/>
            <w:r>
              <w:t xml:space="preserve"> A. </w:t>
            </w:r>
            <w:proofErr w:type="spellStart"/>
            <w:r>
              <w:t>Vaassen</w:t>
            </w:r>
            <w:proofErr w:type="spellEnd"/>
            <w:r>
              <w:t xml:space="preserve">, MD, DMD/Roland </w:t>
            </w:r>
            <w:proofErr w:type="spellStart"/>
            <w:r>
              <w:t>Böckmann</w:t>
            </w:r>
            <w:proofErr w:type="spellEnd"/>
            <w:r>
              <w:t>, MD, DMD/Peter Kessler, MD, DMD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 xml:space="preserve">Magnetic Attachment for Implant </w:t>
            </w:r>
            <w:proofErr w:type="spellStart"/>
            <w:r>
              <w:t>Overdentures</w:t>
            </w:r>
            <w:proofErr w:type="spellEnd"/>
            <w:r>
              <w:t>: Influence of Contact Relationship with the Denture Base on Stability and Bending Strain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563</w:t>
            </w:r>
          </w:p>
        </w:tc>
        <w:tc>
          <w:tcPr>
            <w:tcW w:w="4860" w:type="dxa"/>
          </w:tcPr>
          <w:p w:rsidR="00561D5F" w:rsidRPr="00561D5F" w:rsidRDefault="00561D5F" w:rsidP="00561D5F">
            <w:proofErr w:type="spellStart"/>
            <w:r>
              <w:t>Tsung-Chieh</w:t>
            </w:r>
            <w:proofErr w:type="spellEnd"/>
            <w:r>
              <w:t xml:space="preserve"> Yang, DDS, PhD/</w:t>
            </w:r>
            <w:proofErr w:type="spellStart"/>
            <w:r>
              <w:t>Yoshinobu</w:t>
            </w:r>
            <w:proofErr w:type="spellEnd"/>
            <w:r>
              <w:t xml:space="preserve"> Maeda, DDS, PhD/</w:t>
            </w:r>
            <w:proofErr w:type="spellStart"/>
            <w:r>
              <w:t>Tomoya</w:t>
            </w:r>
            <w:proofErr w:type="spellEnd"/>
            <w:r>
              <w:t xml:space="preserve"> </w:t>
            </w:r>
            <w:proofErr w:type="spellStart"/>
            <w:r>
              <w:t>Gonda</w:t>
            </w:r>
            <w:proofErr w:type="spellEnd"/>
            <w:r>
              <w:t>, DDS, PhD/Masahiro Wada, DDS,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 xml:space="preserve">A 3-Year Prospective Clinical Study of Telescopic Crown, Bar, and Locator Attachments for Removable Four Implant–Supported Maxillary </w:t>
            </w:r>
            <w:proofErr w:type="spellStart"/>
            <w:r>
              <w:t>Overdentures</w:t>
            </w:r>
            <w:proofErr w:type="spellEnd"/>
          </w:p>
        </w:tc>
        <w:tc>
          <w:tcPr>
            <w:tcW w:w="900" w:type="dxa"/>
          </w:tcPr>
          <w:p w:rsidR="00561D5F" w:rsidRPr="00561D5F" w:rsidRDefault="00561D5F" w:rsidP="00561D5F">
            <w:r>
              <w:t>566</w:t>
            </w:r>
          </w:p>
        </w:tc>
        <w:tc>
          <w:tcPr>
            <w:tcW w:w="4860" w:type="dxa"/>
          </w:tcPr>
          <w:p w:rsidR="00561D5F" w:rsidRPr="00561D5F" w:rsidRDefault="00561D5F" w:rsidP="00561D5F">
            <w:proofErr w:type="spellStart"/>
            <w:r>
              <w:t>Duohong</w:t>
            </w:r>
            <w:proofErr w:type="spellEnd"/>
            <w:r>
              <w:t xml:space="preserve"> </w:t>
            </w:r>
            <w:proofErr w:type="spellStart"/>
            <w:r>
              <w:t>Zou</w:t>
            </w:r>
            <w:proofErr w:type="spellEnd"/>
            <w:r>
              <w:t>, DDS, MD, PhD/</w:t>
            </w:r>
            <w:proofErr w:type="spellStart"/>
            <w:r>
              <w:t>Yiqun</w:t>
            </w:r>
            <w:proofErr w:type="spellEnd"/>
            <w:r>
              <w:t xml:space="preserve"> Wu, DDS, MD, PhD/Wei Huang, DDS/</w:t>
            </w:r>
            <w:proofErr w:type="spellStart"/>
            <w:r>
              <w:t>Feng</w:t>
            </w:r>
            <w:proofErr w:type="spellEnd"/>
            <w:r>
              <w:t xml:space="preserve"> Wang, DDS, MD, PhD/</w:t>
            </w:r>
            <w:proofErr w:type="spellStart"/>
            <w:r>
              <w:t>Shen</w:t>
            </w:r>
            <w:proofErr w:type="spellEnd"/>
            <w:r>
              <w:t xml:space="preserve"> Wang, DDS, MD, PhD/</w:t>
            </w:r>
            <w:proofErr w:type="spellStart"/>
            <w:r>
              <w:t>Zhiyong</w:t>
            </w:r>
            <w:proofErr w:type="spellEnd"/>
            <w:r>
              <w:t xml:space="preserve"> Zhang, DDS/</w:t>
            </w:r>
            <w:proofErr w:type="spellStart"/>
            <w:r>
              <w:t>Zhiyuan</w:t>
            </w:r>
            <w:proofErr w:type="spellEnd"/>
            <w:r>
              <w:t xml:space="preserve"> Zhang, DDS, MD,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 xml:space="preserve">Occlusion and Weight Change in a Patient After </w:t>
            </w:r>
            <w:proofErr w:type="spellStart"/>
            <w:r>
              <w:t>Esophagectomy</w:t>
            </w:r>
            <w:proofErr w:type="spellEnd"/>
            <w:r>
              <w:t xml:space="preserve">: Success Derived from Restoration of </w:t>
            </w:r>
            <w:proofErr w:type="spellStart"/>
            <w:r>
              <w:t>Occlusal</w:t>
            </w:r>
            <w:proofErr w:type="spellEnd"/>
            <w:r>
              <w:t xml:space="preserve"> Support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574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>Reiko Yamanaka, DDS, PhD/Yoshihiko Soga, DDS, PhD/</w:t>
            </w:r>
            <w:proofErr w:type="spellStart"/>
            <w:r>
              <w:t>Mami</w:t>
            </w:r>
            <w:proofErr w:type="spellEnd"/>
            <w:r>
              <w:t xml:space="preserve"> </w:t>
            </w:r>
            <w:proofErr w:type="spellStart"/>
            <w:r>
              <w:t>Minakuchi</w:t>
            </w:r>
            <w:proofErr w:type="spellEnd"/>
            <w:r>
              <w:t>, DDS/</w:t>
            </w:r>
            <w:proofErr w:type="spellStart"/>
            <w:r>
              <w:t>Kumiko</w:t>
            </w:r>
            <w:proofErr w:type="spellEnd"/>
            <w:r>
              <w:t xml:space="preserve"> </w:t>
            </w:r>
            <w:proofErr w:type="spellStart"/>
            <w:r>
              <w:t>Nawachi</w:t>
            </w:r>
            <w:proofErr w:type="spellEnd"/>
            <w:r>
              <w:t>, DDS, PhD/Takayuki Maruyama, DDS, PhD/</w:t>
            </w:r>
            <w:proofErr w:type="spellStart"/>
            <w:r>
              <w:t>Takuo</w:t>
            </w:r>
            <w:proofErr w:type="spellEnd"/>
            <w:r>
              <w:t xml:space="preserve"> </w:t>
            </w:r>
            <w:proofErr w:type="spellStart"/>
            <w:r>
              <w:t>Kuboki</w:t>
            </w:r>
            <w:proofErr w:type="spellEnd"/>
            <w:r>
              <w:t>, DDS, PhD/Manabu Morita, DDS, PhD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A Method to Improve Passive Fit of Frameworks on Implant-Supported Prostheses: An In Vivo Study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577</w:t>
            </w:r>
          </w:p>
        </w:tc>
        <w:tc>
          <w:tcPr>
            <w:tcW w:w="4860" w:type="dxa"/>
          </w:tcPr>
          <w:p w:rsidR="00561D5F" w:rsidRPr="00561D5F" w:rsidRDefault="00561D5F" w:rsidP="00561D5F">
            <w:r>
              <w:t xml:space="preserve">Carlo </w:t>
            </w:r>
            <w:proofErr w:type="spellStart"/>
            <w:r>
              <w:t>Manzella</w:t>
            </w:r>
            <w:proofErr w:type="spellEnd"/>
            <w:r>
              <w:t>, DDS/</w:t>
            </w:r>
            <w:proofErr w:type="spellStart"/>
            <w:r>
              <w:t>Valerio</w:t>
            </w:r>
            <w:proofErr w:type="spellEnd"/>
            <w:r>
              <w:t xml:space="preserve"> </w:t>
            </w:r>
            <w:proofErr w:type="spellStart"/>
            <w:r>
              <w:t>Burello</w:t>
            </w:r>
            <w:proofErr w:type="spellEnd"/>
            <w:r>
              <w:t xml:space="preserve">, CTD/Cristina </w:t>
            </w:r>
            <w:proofErr w:type="spellStart"/>
            <w:r>
              <w:t>Bignardi</w:t>
            </w:r>
            <w:proofErr w:type="spellEnd"/>
            <w:r>
              <w:t xml:space="preserve">, PhD/Stefano </w:t>
            </w:r>
            <w:proofErr w:type="spellStart"/>
            <w:r>
              <w:t>Carossa</w:t>
            </w:r>
            <w:proofErr w:type="spellEnd"/>
            <w:r>
              <w:t>, MD, DDS/</w:t>
            </w:r>
            <w:proofErr w:type="spellStart"/>
            <w:r>
              <w:t>Gianmario</w:t>
            </w:r>
            <w:proofErr w:type="spellEnd"/>
            <w:r>
              <w:t xml:space="preserve"> </w:t>
            </w:r>
            <w:proofErr w:type="spellStart"/>
            <w:r>
              <w:t>Schierano</w:t>
            </w:r>
            <w:proofErr w:type="spellEnd"/>
            <w:r>
              <w:t>, MD, DDS</w:t>
            </w:r>
          </w:p>
        </w:tc>
      </w:tr>
      <w:tr w:rsidR="00561D5F" w:rsidRPr="00561D5F" w:rsidTr="00561D5F">
        <w:tc>
          <w:tcPr>
            <w:tcW w:w="5040" w:type="dxa"/>
          </w:tcPr>
          <w:p w:rsidR="00561D5F" w:rsidRPr="00561D5F" w:rsidRDefault="00561D5F" w:rsidP="00561D5F">
            <w:r>
              <w:t>Index, Volume 26, 2013</w:t>
            </w:r>
          </w:p>
        </w:tc>
        <w:tc>
          <w:tcPr>
            <w:tcW w:w="900" w:type="dxa"/>
          </w:tcPr>
          <w:p w:rsidR="00561D5F" w:rsidRPr="00561D5F" w:rsidRDefault="00561D5F" w:rsidP="00561D5F">
            <w:r>
              <w:t>580</w:t>
            </w:r>
          </w:p>
        </w:tc>
        <w:tc>
          <w:tcPr>
            <w:tcW w:w="4860" w:type="dxa"/>
          </w:tcPr>
          <w:p w:rsidR="00561D5F" w:rsidRPr="00561D5F" w:rsidRDefault="00561D5F" w:rsidP="00561D5F"/>
        </w:tc>
      </w:tr>
    </w:tbl>
    <w:p w:rsidR="00B343EF" w:rsidRPr="00561D5F" w:rsidRDefault="00561D5F" w:rsidP="00561D5F">
      <w:pPr>
        <w:rPr>
          <w:b/>
          <w:sz w:val="32"/>
          <w:szCs w:val="32"/>
          <w:u w:val="single"/>
        </w:rPr>
      </w:pPr>
      <w:r w:rsidRPr="00561D5F">
        <w:rPr>
          <w:b/>
          <w:sz w:val="32"/>
          <w:szCs w:val="32"/>
          <w:u w:val="single"/>
        </w:rPr>
        <w:br/>
      </w:r>
    </w:p>
    <w:sectPr w:rsidR="00B343EF" w:rsidRPr="00561D5F" w:rsidSect="00024A94">
      <w:pgSz w:w="12240" w:h="15840"/>
      <w:pgMar w:top="426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1D4"/>
    <w:rsid w:val="00024A94"/>
    <w:rsid w:val="000262B3"/>
    <w:rsid w:val="00083E76"/>
    <w:rsid w:val="0012302A"/>
    <w:rsid w:val="001300A3"/>
    <w:rsid w:val="00245826"/>
    <w:rsid w:val="00552C1A"/>
    <w:rsid w:val="00561D5F"/>
    <w:rsid w:val="006331D4"/>
    <w:rsid w:val="0065187D"/>
    <w:rsid w:val="00676036"/>
    <w:rsid w:val="00697296"/>
    <w:rsid w:val="0081216B"/>
    <w:rsid w:val="0083439D"/>
    <w:rsid w:val="00835716"/>
    <w:rsid w:val="00871E4C"/>
    <w:rsid w:val="008B1564"/>
    <w:rsid w:val="008E457F"/>
    <w:rsid w:val="00950E92"/>
    <w:rsid w:val="00AC0624"/>
    <w:rsid w:val="00B343EF"/>
    <w:rsid w:val="00DC4081"/>
    <w:rsid w:val="00E8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-bold">
    <w:name w:val="medium-bold"/>
    <w:basedOn w:val="DefaultParagraphFont"/>
    <w:rsid w:val="00024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IT-LAB</cp:lastModifiedBy>
  <cp:revision>16</cp:revision>
  <dcterms:created xsi:type="dcterms:W3CDTF">2014-10-07T10:01:00Z</dcterms:created>
  <dcterms:modified xsi:type="dcterms:W3CDTF">2014-10-10T13:21:00Z</dcterms:modified>
</cp:coreProperties>
</file>