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E4" w:rsidRPr="00766834" w:rsidRDefault="00766834" w:rsidP="00A137E4">
      <w:pPr>
        <w:jc w:val="center"/>
        <w:rPr>
          <w:rFonts w:cstheme="minorHAnsi"/>
          <w:b/>
          <w:sz w:val="52"/>
          <w:szCs w:val="52"/>
        </w:rPr>
      </w:pPr>
      <w:r w:rsidRPr="00766834">
        <w:rPr>
          <w:rFonts w:cstheme="minorHAnsi"/>
          <w:b/>
          <w:sz w:val="52"/>
          <w:szCs w:val="52"/>
        </w:rPr>
        <w:t>JOURNAL OF DENTISTRY FOR CHILDREN</w:t>
      </w:r>
    </w:p>
    <w:p w:rsidR="00A137E4" w:rsidRPr="00766834" w:rsidRDefault="00766834" w:rsidP="00A137E4">
      <w:pPr>
        <w:spacing w:after="120" w:line="240" w:lineRule="auto"/>
        <w:rPr>
          <w:rFonts w:cstheme="minorHAnsi"/>
          <w:b/>
          <w:sz w:val="52"/>
          <w:szCs w:val="52"/>
        </w:rPr>
      </w:pPr>
      <w:r w:rsidRPr="00766834">
        <w:rPr>
          <w:rFonts w:cstheme="minorHAnsi"/>
          <w:b/>
          <w:sz w:val="52"/>
          <w:szCs w:val="52"/>
        </w:rPr>
        <w:t xml:space="preserve">CONTENTS </w:t>
      </w:r>
    </w:p>
    <w:p w:rsidR="00A35F28" w:rsidRPr="00766834" w:rsidRDefault="00074BFF" w:rsidP="00CF43B4">
      <w:pPr>
        <w:spacing w:after="120" w:line="240" w:lineRule="auto"/>
        <w:rPr>
          <w:rFonts w:cstheme="minorHAnsi"/>
          <w:b/>
          <w:sz w:val="52"/>
          <w:szCs w:val="52"/>
        </w:rPr>
      </w:pPr>
      <w:r w:rsidRPr="00766834">
        <w:rPr>
          <w:rFonts w:cstheme="minorHAnsi"/>
          <w:b/>
          <w:sz w:val="52"/>
          <w:szCs w:val="52"/>
        </w:rPr>
        <w:t>Vol. – 75 No. 1 Jan –April 2008</w:t>
      </w:r>
    </w:p>
    <w:tbl>
      <w:tblPr>
        <w:tblStyle w:val="TableGrid"/>
        <w:tblW w:w="11908" w:type="dxa"/>
        <w:tblInd w:w="-318" w:type="dxa"/>
        <w:tblLook w:val="04A0"/>
      </w:tblPr>
      <w:tblGrid>
        <w:gridCol w:w="6186"/>
        <w:gridCol w:w="990"/>
        <w:gridCol w:w="4732"/>
      </w:tblGrid>
      <w:tr w:rsidR="00CF43B4" w:rsidRPr="00766834" w:rsidTr="00766834">
        <w:tc>
          <w:tcPr>
            <w:tcW w:w="6186" w:type="dxa"/>
          </w:tcPr>
          <w:p w:rsidR="00CF43B4" w:rsidRPr="00766834" w:rsidRDefault="00CF43B4" w:rsidP="00CF43B4">
            <w:pPr>
              <w:spacing w:after="120"/>
              <w:ind w:left="162"/>
              <w:rPr>
                <w:rFonts w:cstheme="minorHAnsi"/>
              </w:rPr>
            </w:pPr>
            <w:r w:rsidRPr="00766834">
              <w:rPr>
                <w:rFonts w:cstheme="minorHAnsi"/>
              </w:rPr>
              <w:t>EDITORAL</w:t>
            </w:r>
          </w:p>
          <w:p w:rsidR="00CF43B4" w:rsidRPr="00766834" w:rsidRDefault="00CF43B4" w:rsidP="00CF43B4">
            <w:pPr>
              <w:spacing w:after="120"/>
              <w:ind w:left="162"/>
              <w:rPr>
                <w:rFonts w:cstheme="minorHAnsi"/>
              </w:rPr>
            </w:pPr>
            <w:r w:rsidRPr="00766834">
              <w:rPr>
                <w:rFonts w:cstheme="minorHAnsi"/>
              </w:rPr>
              <w:t>Transitions in Progress</w:t>
            </w:r>
          </w:p>
        </w:tc>
        <w:tc>
          <w:tcPr>
            <w:tcW w:w="990" w:type="dxa"/>
          </w:tcPr>
          <w:p w:rsidR="00CF43B4" w:rsidRPr="00766834" w:rsidRDefault="00CF43B4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3</w:t>
            </w:r>
          </w:p>
        </w:tc>
        <w:tc>
          <w:tcPr>
            <w:tcW w:w="4732" w:type="dxa"/>
          </w:tcPr>
          <w:p w:rsidR="00CF43B4" w:rsidRPr="00766834" w:rsidRDefault="00CF43B4" w:rsidP="00CF43B4">
            <w:pPr>
              <w:spacing w:after="120"/>
              <w:rPr>
                <w:rFonts w:cstheme="minorHAnsi"/>
              </w:rPr>
            </w:pPr>
            <w:proofErr w:type="spellStart"/>
            <w:r w:rsidRPr="00766834">
              <w:rPr>
                <w:rFonts w:cstheme="minorHAnsi"/>
              </w:rPr>
              <w:t>Hannelore</w:t>
            </w:r>
            <w:proofErr w:type="spellEnd"/>
            <w:r w:rsidRPr="00766834">
              <w:rPr>
                <w:rFonts w:cstheme="minorHAnsi"/>
              </w:rPr>
              <w:t xml:space="preserve"> T. </w:t>
            </w:r>
            <w:proofErr w:type="spellStart"/>
            <w:r w:rsidRPr="00766834">
              <w:rPr>
                <w:rFonts w:cstheme="minorHAnsi"/>
              </w:rPr>
              <w:t>Loevy</w:t>
            </w:r>
            <w:proofErr w:type="spellEnd"/>
          </w:p>
        </w:tc>
      </w:tr>
      <w:tr w:rsidR="00CF43B4" w:rsidRPr="00766834" w:rsidTr="00766834">
        <w:tc>
          <w:tcPr>
            <w:tcW w:w="6186" w:type="dxa"/>
          </w:tcPr>
          <w:p w:rsidR="00CF43B4" w:rsidRPr="00766834" w:rsidRDefault="00FA6CAA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>LITERATURE REVIEW</w:t>
            </w:r>
          </w:p>
          <w:p w:rsidR="00FA6CAA" w:rsidRPr="00766834" w:rsidRDefault="00FA6CAA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>Oral Characteristics of Newborns</w:t>
            </w:r>
          </w:p>
        </w:tc>
        <w:tc>
          <w:tcPr>
            <w:tcW w:w="990" w:type="dxa"/>
          </w:tcPr>
          <w:p w:rsidR="00CF43B4" w:rsidRPr="00766834" w:rsidRDefault="00FA6CAA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4</w:t>
            </w:r>
          </w:p>
        </w:tc>
        <w:tc>
          <w:tcPr>
            <w:tcW w:w="4732" w:type="dxa"/>
          </w:tcPr>
          <w:p w:rsidR="00CF43B4" w:rsidRPr="00766834" w:rsidRDefault="00FA6CAA" w:rsidP="00CF43B4">
            <w:pPr>
              <w:spacing w:after="120"/>
              <w:rPr>
                <w:rFonts w:cstheme="minorHAnsi"/>
              </w:rPr>
            </w:pPr>
            <w:proofErr w:type="spellStart"/>
            <w:r w:rsidRPr="00766834">
              <w:rPr>
                <w:rFonts w:cstheme="minorHAnsi"/>
              </w:rPr>
              <w:t>Cinitia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Magali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da</w:t>
            </w:r>
            <w:proofErr w:type="spellEnd"/>
            <w:r w:rsidRPr="00766834">
              <w:rPr>
                <w:rFonts w:cstheme="minorHAnsi"/>
              </w:rPr>
              <w:t xml:space="preserve"> Silva, Marcelo </w:t>
            </w:r>
            <w:proofErr w:type="spellStart"/>
            <w:r w:rsidRPr="00766834">
              <w:rPr>
                <w:rFonts w:cstheme="minorHAnsi"/>
              </w:rPr>
              <w:t>Montanha</w:t>
            </w:r>
            <w:proofErr w:type="spellEnd"/>
            <w:r w:rsidRPr="00766834">
              <w:rPr>
                <w:rFonts w:cstheme="minorHAnsi"/>
              </w:rPr>
              <w:t xml:space="preserve"> Ramos, </w:t>
            </w:r>
            <w:proofErr w:type="spellStart"/>
            <w:r w:rsidRPr="00766834">
              <w:rPr>
                <w:rFonts w:cstheme="minorHAnsi"/>
              </w:rPr>
              <w:t>Cleide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Felicio</w:t>
            </w:r>
            <w:proofErr w:type="spellEnd"/>
            <w:r w:rsidRPr="00766834">
              <w:rPr>
                <w:rFonts w:cstheme="minorHAnsi"/>
              </w:rPr>
              <w:t xml:space="preserve"> de </w:t>
            </w:r>
            <w:proofErr w:type="spellStart"/>
            <w:r w:rsidRPr="00766834">
              <w:rPr>
                <w:rFonts w:cstheme="minorHAnsi"/>
              </w:rPr>
              <w:t>Carvalho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Carrara</w:t>
            </w:r>
            <w:proofErr w:type="spellEnd"/>
            <w:r w:rsidRPr="00766834">
              <w:rPr>
                <w:rFonts w:cstheme="minorHAnsi"/>
              </w:rPr>
              <w:t xml:space="preserve">, Gisele </w:t>
            </w:r>
            <w:proofErr w:type="spellStart"/>
            <w:r w:rsidRPr="00766834">
              <w:rPr>
                <w:rFonts w:cstheme="minorHAnsi"/>
              </w:rPr>
              <w:t>da</w:t>
            </w:r>
            <w:proofErr w:type="spellEnd"/>
            <w:r w:rsidRPr="00766834">
              <w:rPr>
                <w:rFonts w:cstheme="minorHAnsi"/>
              </w:rPr>
              <w:t xml:space="preserve"> Silva </w:t>
            </w:r>
            <w:proofErr w:type="spellStart"/>
            <w:r w:rsidRPr="00766834">
              <w:rPr>
                <w:rFonts w:cstheme="minorHAnsi"/>
              </w:rPr>
              <w:t>Dalben</w:t>
            </w:r>
            <w:proofErr w:type="spellEnd"/>
          </w:p>
        </w:tc>
      </w:tr>
      <w:tr w:rsidR="00CF43B4" w:rsidRPr="00766834" w:rsidTr="00766834">
        <w:tc>
          <w:tcPr>
            <w:tcW w:w="6186" w:type="dxa"/>
          </w:tcPr>
          <w:p w:rsidR="00CF43B4" w:rsidRPr="00766834" w:rsidRDefault="0037325C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>SCIENTIFIC ARTICLE</w:t>
            </w:r>
          </w:p>
          <w:p w:rsidR="0037325C" w:rsidRPr="00766834" w:rsidRDefault="0037325C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Traumatic Dental Injuries in the First Year of Life and Associated Factors in Brazilian Infants </w:t>
            </w:r>
          </w:p>
        </w:tc>
        <w:tc>
          <w:tcPr>
            <w:tcW w:w="990" w:type="dxa"/>
          </w:tcPr>
          <w:p w:rsidR="00CF43B4" w:rsidRPr="00766834" w:rsidRDefault="0037325C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7</w:t>
            </w:r>
          </w:p>
        </w:tc>
        <w:tc>
          <w:tcPr>
            <w:tcW w:w="4732" w:type="dxa"/>
          </w:tcPr>
          <w:p w:rsidR="00CF43B4" w:rsidRPr="00766834" w:rsidRDefault="0037325C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Carlos A. </w:t>
            </w:r>
            <w:proofErr w:type="spellStart"/>
            <w:r w:rsidRPr="00766834">
              <w:rPr>
                <w:rFonts w:cstheme="minorHAnsi"/>
              </w:rPr>
              <w:t>Feldens</w:t>
            </w:r>
            <w:proofErr w:type="spellEnd"/>
            <w:r w:rsidRPr="00766834">
              <w:rPr>
                <w:rFonts w:cstheme="minorHAnsi"/>
              </w:rPr>
              <w:t xml:space="preserve">, Paulo F. Kramer, Simone G. Vidal, </w:t>
            </w:r>
            <w:proofErr w:type="spellStart"/>
            <w:r w:rsidRPr="00766834">
              <w:rPr>
                <w:rFonts w:cstheme="minorHAnsi"/>
              </w:rPr>
              <w:t>Italo</w:t>
            </w:r>
            <w:proofErr w:type="spellEnd"/>
            <w:r w:rsidRPr="00766834">
              <w:rPr>
                <w:rFonts w:cstheme="minorHAnsi"/>
              </w:rPr>
              <w:t xml:space="preserve"> M. </w:t>
            </w:r>
            <w:proofErr w:type="spellStart"/>
            <w:r w:rsidRPr="00766834">
              <w:rPr>
                <w:rFonts w:cstheme="minorHAnsi"/>
              </w:rPr>
              <w:t>Faraco</w:t>
            </w:r>
            <w:proofErr w:type="spellEnd"/>
            <w:r w:rsidRPr="00766834">
              <w:rPr>
                <w:rFonts w:cstheme="minorHAnsi"/>
              </w:rPr>
              <w:t xml:space="preserve"> Junior, Marcia R. </w:t>
            </w:r>
            <w:proofErr w:type="spellStart"/>
            <w:r w:rsidRPr="00766834">
              <w:rPr>
                <w:rFonts w:cstheme="minorHAnsi"/>
              </w:rPr>
              <w:t>Vitolo</w:t>
            </w:r>
            <w:proofErr w:type="spellEnd"/>
          </w:p>
        </w:tc>
      </w:tr>
      <w:tr w:rsidR="00CF43B4" w:rsidRPr="00766834" w:rsidTr="00766834">
        <w:tc>
          <w:tcPr>
            <w:tcW w:w="6186" w:type="dxa"/>
          </w:tcPr>
          <w:p w:rsidR="00CF43B4" w:rsidRPr="00766834" w:rsidRDefault="005B42B4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Radiographic Evaluation of </w:t>
            </w:r>
            <w:proofErr w:type="spellStart"/>
            <w:r w:rsidRPr="00766834">
              <w:rPr>
                <w:rFonts w:cstheme="minorHAnsi"/>
              </w:rPr>
              <w:t>Pulpal</w:t>
            </w:r>
            <w:proofErr w:type="spellEnd"/>
            <w:r w:rsidRPr="00766834">
              <w:rPr>
                <w:rFonts w:cstheme="minorHAnsi"/>
              </w:rPr>
              <w:t xml:space="preserve"> and </w:t>
            </w:r>
            <w:proofErr w:type="spellStart"/>
            <w:r w:rsidRPr="00766834">
              <w:rPr>
                <w:rFonts w:cstheme="minorHAnsi"/>
              </w:rPr>
              <w:t>Periapical</w:t>
            </w:r>
            <w:proofErr w:type="spellEnd"/>
            <w:r w:rsidRPr="00766834">
              <w:rPr>
                <w:rFonts w:cstheme="minorHAnsi"/>
              </w:rPr>
              <w:t xml:space="preserve"> Response of Dogs’ Teeth After </w:t>
            </w:r>
            <w:proofErr w:type="spellStart"/>
            <w:r w:rsidRPr="00766834">
              <w:rPr>
                <w:rFonts w:cstheme="minorHAnsi"/>
              </w:rPr>
              <w:t>Pulpotomy</w:t>
            </w:r>
            <w:proofErr w:type="spellEnd"/>
            <w:r w:rsidRPr="00766834">
              <w:rPr>
                <w:rFonts w:cstheme="minorHAnsi"/>
              </w:rPr>
              <w:t xml:space="preserve"> and Use of Recombinant Human Bone Morphogenetic Protein-7 as a Capping Agent</w:t>
            </w:r>
          </w:p>
        </w:tc>
        <w:tc>
          <w:tcPr>
            <w:tcW w:w="990" w:type="dxa"/>
          </w:tcPr>
          <w:p w:rsidR="00CF43B4" w:rsidRPr="00766834" w:rsidRDefault="006F2EA5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14</w:t>
            </w:r>
          </w:p>
        </w:tc>
        <w:tc>
          <w:tcPr>
            <w:tcW w:w="4732" w:type="dxa"/>
          </w:tcPr>
          <w:p w:rsidR="00CF43B4" w:rsidRPr="00766834" w:rsidRDefault="006F2EA5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Lea Assed </w:t>
            </w:r>
            <w:proofErr w:type="spellStart"/>
            <w:r w:rsidRPr="00766834">
              <w:rPr>
                <w:rFonts w:cstheme="minorHAnsi"/>
              </w:rPr>
              <w:t>Bezerra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da</w:t>
            </w:r>
            <w:proofErr w:type="spellEnd"/>
            <w:r w:rsidRPr="00766834">
              <w:rPr>
                <w:rFonts w:cstheme="minorHAnsi"/>
              </w:rPr>
              <w:t xml:space="preserve"> Silva, Francisco </w:t>
            </w:r>
            <w:proofErr w:type="spellStart"/>
            <w:r w:rsidRPr="00766834">
              <w:rPr>
                <w:rFonts w:cstheme="minorHAnsi"/>
              </w:rPr>
              <w:t>Waanderley</w:t>
            </w:r>
            <w:proofErr w:type="spellEnd"/>
            <w:r w:rsidRPr="00766834">
              <w:rPr>
                <w:rFonts w:cstheme="minorHAnsi"/>
              </w:rPr>
              <w:t xml:space="preserve"> Garcia de Paula e </w:t>
            </w:r>
            <w:proofErr w:type="spellStart"/>
            <w:r w:rsidRPr="00766834">
              <w:rPr>
                <w:rFonts w:cstheme="minorHAnsi"/>
              </w:rPr>
              <w:t>Solva</w:t>
            </w:r>
            <w:proofErr w:type="spellEnd"/>
            <w:r w:rsidRPr="00766834">
              <w:rPr>
                <w:rFonts w:cstheme="minorHAnsi"/>
              </w:rPr>
              <w:t xml:space="preserve">, Mario Roberto Leonardo, </w:t>
            </w:r>
            <w:proofErr w:type="spellStart"/>
            <w:r w:rsidRPr="00766834">
              <w:rPr>
                <w:rFonts w:cstheme="minorHAnsi"/>
              </w:rPr>
              <w:t>Sada</w:t>
            </w:r>
            <w:proofErr w:type="spellEnd"/>
            <w:r w:rsidRPr="00766834">
              <w:rPr>
                <w:rFonts w:cstheme="minorHAnsi"/>
              </w:rPr>
              <w:t xml:space="preserve"> Assed</w:t>
            </w:r>
          </w:p>
        </w:tc>
      </w:tr>
      <w:tr w:rsidR="00CF43B4" w:rsidRPr="00766834" w:rsidTr="00766834">
        <w:tc>
          <w:tcPr>
            <w:tcW w:w="6186" w:type="dxa"/>
          </w:tcPr>
          <w:p w:rsidR="00CF43B4" w:rsidRPr="00766834" w:rsidRDefault="008574F2" w:rsidP="00CF43B4">
            <w:pPr>
              <w:spacing w:after="120"/>
              <w:rPr>
                <w:rFonts w:cstheme="minorHAnsi"/>
              </w:rPr>
            </w:pPr>
            <w:proofErr w:type="spellStart"/>
            <w:r w:rsidRPr="00766834">
              <w:rPr>
                <w:rFonts w:cstheme="minorHAnsi"/>
              </w:rPr>
              <w:t>Endodontics</w:t>
            </w:r>
            <w:proofErr w:type="spellEnd"/>
            <w:r w:rsidRPr="00766834">
              <w:rPr>
                <w:rFonts w:cstheme="minorHAnsi"/>
              </w:rPr>
              <w:t xml:space="preserve"> in Primary Molars Using Ultrasonic Instrumentation</w:t>
            </w:r>
          </w:p>
        </w:tc>
        <w:tc>
          <w:tcPr>
            <w:tcW w:w="990" w:type="dxa"/>
          </w:tcPr>
          <w:p w:rsidR="00CF43B4" w:rsidRPr="00766834" w:rsidRDefault="008574F2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20</w:t>
            </w:r>
          </w:p>
        </w:tc>
        <w:tc>
          <w:tcPr>
            <w:tcW w:w="4732" w:type="dxa"/>
          </w:tcPr>
          <w:p w:rsidR="00CF43B4" w:rsidRPr="00766834" w:rsidRDefault="008574F2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Carolina </w:t>
            </w:r>
            <w:proofErr w:type="spellStart"/>
            <w:r w:rsidRPr="00766834">
              <w:rPr>
                <w:rFonts w:cstheme="minorHAnsi"/>
              </w:rPr>
              <w:t>Covolo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da</w:t>
            </w:r>
            <w:proofErr w:type="spellEnd"/>
            <w:r w:rsidRPr="00766834">
              <w:rPr>
                <w:rFonts w:cstheme="minorHAnsi"/>
              </w:rPr>
              <w:t xml:space="preserve"> Costa, Gustavo </w:t>
            </w:r>
            <w:proofErr w:type="spellStart"/>
            <w:r w:rsidRPr="00766834">
              <w:rPr>
                <w:rFonts w:cstheme="minorHAnsi"/>
              </w:rPr>
              <w:t>Golgo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Kunert</w:t>
            </w:r>
            <w:proofErr w:type="spellEnd"/>
            <w:r w:rsidRPr="00766834">
              <w:rPr>
                <w:rFonts w:cstheme="minorHAnsi"/>
              </w:rPr>
              <w:t xml:space="preserve">, </w:t>
            </w:r>
            <w:proofErr w:type="spellStart"/>
            <w:r w:rsidRPr="00766834">
              <w:rPr>
                <w:rFonts w:cstheme="minorHAnsi"/>
              </w:rPr>
              <w:t>Luiz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Cesae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da</w:t>
            </w:r>
            <w:proofErr w:type="spellEnd"/>
            <w:r w:rsidRPr="00766834">
              <w:rPr>
                <w:rFonts w:cstheme="minorHAnsi"/>
              </w:rPr>
              <w:t xml:space="preserve"> Costa </w:t>
            </w:r>
            <w:proofErr w:type="spellStart"/>
            <w:r w:rsidRPr="00766834">
              <w:rPr>
                <w:rFonts w:cstheme="minorHAnsi"/>
              </w:rPr>
              <w:t>Filho</w:t>
            </w:r>
            <w:proofErr w:type="spellEnd"/>
            <w:r w:rsidRPr="00766834">
              <w:rPr>
                <w:rFonts w:cstheme="minorHAnsi"/>
              </w:rPr>
              <w:t xml:space="preserve">, </w:t>
            </w:r>
            <w:proofErr w:type="spellStart"/>
            <w:r w:rsidRPr="00766834">
              <w:rPr>
                <w:rFonts w:cstheme="minorHAnsi"/>
              </w:rPr>
              <w:t>Itaborai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Revoredo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Kunert</w:t>
            </w:r>
            <w:proofErr w:type="spellEnd"/>
          </w:p>
        </w:tc>
      </w:tr>
      <w:tr w:rsidR="00CF43B4" w:rsidRPr="00766834" w:rsidTr="00766834">
        <w:tc>
          <w:tcPr>
            <w:tcW w:w="6186" w:type="dxa"/>
          </w:tcPr>
          <w:p w:rsidR="00CF43B4" w:rsidRPr="00766834" w:rsidRDefault="00852EEC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Influence of Surface Sealants on </w:t>
            </w:r>
            <w:proofErr w:type="spellStart"/>
            <w:r w:rsidRPr="00766834">
              <w:rPr>
                <w:rFonts w:cstheme="minorHAnsi"/>
              </w:rPr>
              <w:t>Microleakage</w:t>
            </w:r>
            <w:proofErr w:type="spellEnd"/>
            <w:r w:rsidRPr="00766834">
              <w:rPr>
                <w:rFonts w:cstheme="minorHAnsi"/>
              </w:rPr>
              <w:t xml:space="preserve"> of Composite Resin Restorations</w:t>
            </w:r>
          </w:p>
        </w:tc>
        <w:tc>
          <w:tcPr>
            <w:tcW w:w="990" w:type="dxa"/>
          </w:tcPr>
          <w:p w:rsidR="00CF43B4" w:rsidRPr="00766834" w:rsidRDefault="00852EEC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24</w:t>
            </w:r>
          </w:p>
        </w:tc>
        <w:tc>
          <w:tcPr>
            <w:tcW w:w="4732" w:type="dxa"/>
          </w:tcPr>
          <w:p w:rsidR="00CF43B4" w:rsidRPr="00766834" w:rsidRDefault="00852EEC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Paulo Henrique dos Santos, Sabrina </w:t>
            </w:r>
            <w:proofErr w:type="spellStart"/>
            <w:r w:rsidRPr="00766834">
              <w:rPr>
                <w:rFonts w:cstheme="minorHAnsi"/>
              </w:rPr>
              <w:t>Pavan</w:t>
            </w:r>
            <w:proofErr w:type="spellEnd"/>
            <w:r w:rsidRPr="00766834">
              <w:rPr>
                <w:rFonts w:cstheme="minorHAnsi"/>
              </w:rPr>
              <w:t xml:space="preserve">, </w:t>
            </w:r>
            <w:proofErr w:type="spellStart"/>
            <w:r w:rsidRPr="00766834">
              <w:rPr>
                <w:rFonts w:cstheme="minorHAnsi"/>
              </w:rPr>
              <w:t>Wirley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Goncalves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Assuncao</w:t>
            </w:r>
            <w:proofErr w:type="spellEnd"/>
            <w:r w:rsidRPr="00766834">
              <w:rPr>
                <w:rFonts w:cstheme="minorHAnsi"/>
              </w:rPr>
              <w:t xml:space="preserve">, </w:t>
            </w:r>
            <w:proofErr w:type="spellStart"/>
            <w:r w:rsidRPr="00766834">
              <w:rPr>
                <w:rFonts w:cstheme="minorHAnsi"/>
              </w:rPr>
              <w:t>Simonides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Consain</w:t>
            </w:r>
            <w:proofErr w:type="spellEnd"/>
            <w:r w:rsidRPr="00766834">
              <w:rPr>
                <w:rFonts w:cstheme="minorHAnsi"/>
              </w:rPr>
              <w:t xml:space="preserve">, Lourenco </w:t>
            </w:r>
            <w:proofErr w:type="spellStart"/>
            <w:r w:rsidRPr="00766834">
              <w:rPr>
                <w:rFonts w:cstheme="minorHAnsi"/>
              </w:rPr>
              <w:t>Correr-Sobrinho</w:t>
            </w:r>
            <w:proofErr w:type="spellEnd"/>
            <w:r w:rsidRPr="00766834">
              <w:rPr>
                <w:rFonts w:cstheme="minorHAnsi"/>
              </w:rPr>
              <w:t xml:space="preserve">, Mario </w:t>
            </w:r>
            <w:proofErr w:type="spellStart"/>
            <w:r w:rsidRPr="00766834">
              <w:rPr>
                <w:rFonts w:cstheme="minorHAnsi"/>
              </w:rPr>
              <w:t>Alexandre</w:t>
            </w:r>
            <w:proofErr w:type="spellEnd"/>
            <w:r w:rsidRPr="00766834">
              <w:rPr>
                <w:rFonts w:cstheme="minorHAnsi"/>
              </w:rPr>
              <w:t xml:space="preserve"> Coelho </w:t>
            </w:r>
            <w:proofErr w:type="spellStart"/>
            <w:r w:rsidRPr="00766834">
              <w:rPr>
                <w:rFonts w:cstheme="minorHAnsi"/>
              </w:rPr>
              <w:t>Sinhoreti</w:t>
            </w:r>
            <w:proofErr w:type="spellEnd"/>
          </w:p>
        </w:tc>
      </w:tr>
      <w:tr w:rsidR="00CF43B4" w:rsidRPr="00766834" w:rsidTr="00766834">
        <w:tc>
          <w:tcPr>
            <w:tcW w:w="6186" w:type="dxa"/>
          </w:tcPr>
          <w:p w:rsidR="00CF43B4" w:rsidRPr="00766834" w:rsidRDefault="00A21336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Viability of Streptococcus </w:t>
            </w:r>
            <w:proofErr w:type="spellStart"/>
            <w:r w:rsidRPr="00766834">
              <w:rPr>
                <w:rFonts w:cstheme="minorHAnsi"/>
              </w:rPr>
              <w:t>Mutans</w:t>
            </w:r>
            <w:proofErr w:type="spellEnd"/>
            <w:r w:rsidRPr="00766834">
              <w:rPr>
                <w:rFonts w:cstheme="minorHAnsi"/>
              </w:rPr>
              <w:t xml:space="preserve"> Toothbrush Bristles </w:t>
            </w:r>
          </w:p>
        </w:tc>
        <w:tc>
          <w:tcPr>
            <w:tcW w:w="990" w:type="dxa"/>
          </w:tcPr>
          <w:p w:rsidR="00CF43B4" w:rsidRPr="00766834" w:rsidRDefault="00A21336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29</w:t>
            </w:r>
          </w:p>
        </w:tc>
        <w:tc>
          <w:tcPr>
            <w:tcW w:w="4732" w:type="dxa"/>
          </w:tcPr>
          <w:p w:rsidR="00CF43B4" w:rsidRPr="00766834" w:rsidRDefault="00106E11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Marta Estela </w:t>
            </w:r>
            <w:proofErr w:type="spellStart"/>
            <w:r w:rsidRPr="00766834">
              <w:rPr>
                <w:rFonts w:cstheme="minorHAnsi"/>
              </w:rPr>
              <w:t>Saravia</w:t>
            </w:r>
            <w:proofErr w:type="spellEnd"/>
            <w:r w:rsidRPr="00766834">
              <w:rPr>
                <w:rFonts w:cstheme="minorHAnsi"/>
              </w:rPr>
              <w:t>, Paulo Nelson-</w:t>
            </w:r>
            <w:proofErr w:type="spellStart"/>
            <w:r w:rsidRPr="00766834">
              <w:rPr>
                <w:rFonts w:cstheme="minorHAnsi"/>
              </w:rPr>
              <w:t>Filho</w:t>
            </w:r>
            <w:proofErr w:type="spellEnd"/>
            <w:r w:rsidRPr="00766834">
              <w:rPr>
                <w:rFonts w:cstheme="minorHAnsi"/>
              </w:rPr>
              <w:t xml:space="preserve">, Raquel Assed </w:t>
            </w:r>
            <w:proofErr w:type="spellStart"/>
            <w:r w:rsidRPr="00766834">
              <w:rPr>
                <w:rFonts w:cstheme="minorHAnsi"/>
              </w:rPr>
              <w:t>Bezerra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da</w:t>
            </w:r>
            <w:proofErr w:type="spellEnd"/>
            <w:r w:rsidRPr="00766834">
              <w:rPr>
                <w:rFonts w:cstheme="minorHAnsi"/>
              </w:rPr>
              <w:t xml:space="preserve"> Silva, Gisele </w:t>
            </w:r>
            <w:proofErr w:type="spellStart"/>
            <w:r w:rsidRPr="00766834">
              <w:rPr>
                <w:rFonts w:cstheme="minorHAnsi"/>
              </w:rPr>
              <w:t>Faria</w:t>
            </w:r>
            <w:proofErr w:type="spellEnd"/>
            <w:r w:rsidRPr="00766834">
              <w:rPr>
                <w:rFonts w:cstheme="minorHAnsi"/>
              </w:rPr>
              <w:t xml:space="preserve">, Marcos Antonio Rossi, </w:t>
            </w:r>
            <w:proofErr w:type="spellStart"/>
            <w:r w:rsidRPr="00766834">
              <w:rPr>
                <w:rFonts w:cstheme="minorHAnsi"/>
              </w:rPr>
              <w:t>Izabel</w:t>
            </w:r>
            <w:proofErr w:type="spellEnd"/>
            <w:r w:rsidRPr="00766834">
              <w:rPr>
                <w:rFonts w:cstheme="minorHAnsi"/>
              </w:rPr>
              <w:t xml:space="preserve"> Yoko Ito</w:t>
            </w:r>
          </w:p>
        </w:tc>
      </w:tr>
      <w:tr w:rsidR="00CF43B4" w:rsidRPr="00766834" w:rsidTr="00766834">
        <w:tc>
          <w:tcPr>
            <w:tcW w:w="6186" w:type="dxa"/>
          </w:tcPr>
          <w:p w:rsidR="00485ACD" w:rsidRPr="00766834" w:rsidRDefault="00485ACD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>CLINICAL ARTICLE</w:t>
            </w:r>
          </w:p>
          <w:p w:rsidR="00CF43B4" w:rsidRPr="00766834" w:rsidRDefault="00CC0103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Clinical Performance of class II Adhesive Restorations in </w:t>
            </w:r>
            <w:proofErr w:type="spellStart"/>
            <w:r w:rsidRPr="00766834">
              <w:rPr>
                <w:rFonts w:cstheme="minorHAnsi"/>
              </w:rPr>
              <w:t>Pulpectomized</w:t>
            </w:r>
            <w:proofErr w:type="spellEnd"/>
            <w:r w:rsidRPr="00766834">
              <w:rPr>
                <w:rFonts w:cstheme="minorHAnsi"/>
              </w:rPr>
              <w:t xml:space="preserve"> Primary Molars: 12-month Results</w:t>
            </w:r>
          </w:p>
        </w:tc>
        <w:tc>
          <w:tcPr>
            <w:tcW w:w="990" w:type="dxa"/>
          </w:tcPr>
          <w:p w:rsidR="00CF43B4" w:rsidRPr="00766834" w:rsidRDefault="00CC0103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33</w:t>
            </w:r>
          </w:p>
        </w:tc>
        <w:tc>
          <w:tcPr>
            <w:tcW w:w="4732" w:type="dxa"/>
          </w:tcPr>
          <w:p w:rsidR="00CF43B4" w:rsidRPr="00766834" w:rsidRDefault="00CC0103" w:rsidP="00CF43B4">
            <w:pPr>
              <w:spacing w:after="120"/>
              <w:rPr>
                <w:rFonts w:cstheme="minorHAnsi"/>
              </w:rPr>
            </w:pPr>
            <w:proofErr w:type="spellStart"/>
            <w:r w:rsidRPr="00766834">
              <w:rPr>
                <w:rFonts w:cstheme="minorHAnsi"/>
              </w:rPr>
              <w:t>Burcu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Togay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Zulfikaroglu</w:t>
            </w:r>
            <w:proofErr w:type="spellEnd"/>
            <w:r w:rsidRPr="00766834">
              <w:rPr>
                <w:rFonts w:cstheme="minorHAnsi"/>
              </w:rPr>
              <w:t xml:space="preserve">, </w:t>
            </w:r>
            <w:proofErr w:type="spellStart"/>
            <w:r w:rsidRPr="00766834">
              <w:rPr>
                <w:rFonts w:cstheme="minorHAnsi"/>
              </w:rPr>
              <w:t>Atila</w:t>
            </w:r>
            <w:proofErr w:type="spellEnd"/>
            <w:r w:rsidRPr="00766834">
              <w:rPr>
                <w:rFonts w:cstheme="minorHAnsi"/>
              </w:rPr>
              <w:t xml:space="preserve"> Stephan </w:t>
            </w:r>
            <w:proofErr w:type="spellStart"/>
            <w:r w:rsidRPr="00766834">
              <w:rPr>
                <w:rFonts w:cstheme="minorHAnsi"/>
              </w:rPr>
              <w:t>Atac</w:t>
            </w:r>
            <w:proofErr w:type="spellEnd"/>
            <w:r w:rsidRPr="00766834">
              <w:rPr>
                <w:rFonts w:cstheme="minorHAnsi"/>
              </w:rPr>
              <w:t xml:space="preserve">, </w:t>
            </w:r>
            <w:proofErr w:type="spellStart"/>
            <w:r w:rsidRPr="00766834">
              <w:rPr>
                <w:rFonts w:cstheme="minorHAnsi"/>
              </w:rPr>
              <w:t>Zafer</w:t>
            </w:r>
            <w:proofErr w:type="spellEnd"/>
            <w:r w:rsidRPr="00766834">
              <w:rPr>
                <w:rFonts w:cstheme="minorHAnsi"/>
              </w:rPr>
              <w:t xml:space="preserve"> C. </w:t>
            </w:r>
            <w:proofErr w:type="spellStart"/>
            <w:r w:rsidRPr="00766834">
              <w:rPr>
                <w:rFonts w:cstheme="minorHAnsi"/>
              </w:rPr>
              <w:t>Cehreli</w:t>
            </w:r>
            <w:proofErr w:type="spellEnd"/>
          </w:p>
        </w:tc>
      </w:tr>
      <w:tr w:rsidR="00CF43B4" w:rsidRPr="00766834" w:rsidTr="00766834">
        <w:tc>
          <w:tcPr>
            <w:tcW w:w="6186" w:type="dxa"/>
          </w:tcPr>
          <w:p w:rsidR="00CF43B4" w:rsidRPr="00766834" w:rsidRDefault="00485ACD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>DENTAL MATERIALS</w:t>
            </w:r>
          </w:p>
          <w:p w:rsidR="00485ACD" w:rsidRPr="00766834" w:rsidRDefault="00485ACD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Veneer Retention of </w:t>
            </w:r>
            <w:proofErr w:type="spellStart"/>
            <w:r w:rsidRPr="00766834">
              <w:rPr>
                <w:rFonts w:cstheme="minorHAnsi"/>
              </w:rPr>
              <w:t>Preveneered</w:t>
            </w:r>
            <w:proofErr w:type="spellEnd"/>
            <w:r w:rsidRPr="00766834">
              <w:rPr>
                <w:rFonts w:cstheme="minorHAnsi"/>
              </w:rPr>
              <w:t xml:space="preserve"> Primary Stainless Steel Crowns After Crimping </w:t>
            </w:r>
          </w:p>
        </w:tc>
        <w:tc>
          <w:tcPr>
            <w:tcW w:w="990" w:type="dxa"/>
          </w:tcPr>
          <w:p w:rsidR="00CF43B4" w:rsidRPr="00766834" w:rsidRDefault="00485ACD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44</w:t>
            </w:r>
          </w:p>
        </w:tc>
        <w:tc>
          <w:tcPr>
            <w:tcW w:w="4732" w:type="dxa"/>
          </w:tcPr>
          <w:p w:rsidR="00CF43B4" w:rsidRPr="00766834" w:rsidRDefault="00485ACD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Monica Gupta, Jung-Wei Chen, Joe C. </w:t>
            </w:r>
            <w:proofErr w:type="spellStart"/>
            <w:r w:rsidRPr="00766834">
              <w:rPr>
                <w:rFonts w:cstheme="minorHAnsi"/>
              </w:rPr>
              <w:t>Ontiveros</w:t>
            </w:r>
            <w:proofErr w:type="spellEnd"/>
          </w:p>
        </w:tc>
      </w:tr>
      <w:tr w:rsidR="00CF43B4" w:rsidRPr="00766834" w:rsidTr="00766834">
        <w:tc>
          <w:tcPr>
            <w:tcW w:w="6186" w:type="dxa"/>
          </w:tcPr>
          <w:p w:rsidR="00CF43B4" w:rsidRPr="00766834" w:rsidRDefault="00573DCF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>CASE REPORT</w:t>
            </w:r>
          </w:p>
          <w:p w:rsidR="00573DCF" w:rsidRPr="00766834" w:rsidRDefault="00573DCF" w:rsidP="00CF43B4">
            <w:pPr>
              <w:spacing w:after="120"/>
              <w:rPr>
                <w:rFonts w:cstheme="minorHAnsi"/>
              </w:rPr>
            </w:pPr>
            <w:proofErr w:type="spellStart"/>
            <w:r w:rsidRPr="00766834">
              <w:rPr>
                <w:rFonts w:cstheme="minorHAnsi"/>
              </w:rPr>
              <w:t>Autosomal</w:t>
            </w:r>
            <w:proofErr w:type="spellEnd"/>
            <w:r w:rsidRPr="00766834">
              <w:rPr>
                <w:rFonts w:cstheme="minorHAnsi"/>
              </w:rPr>
              <w:t xml:space="preserve"> Recessive </w:t>
            </w:r>
            <w:proofErr w:type="spellStart"/>
            <w:r w:rsidRPr="00766834">
              <w:rPr>
                <w:rFonts w:cstheme="minorHAnsi"/>
              </w:rPr>
              <w:t>Robinow</w:t>
            </w:r>
            <w:proofErr w:type="spellEnd"/>
            <w:r w:rsidRPr="00766834">
              <w:rPr>
                <w:rFonts w:cstheme="minorHAnsi"/>
              </w:rPr>
              <w:t xml:space="preserve"> Syndrome: A Case Report</w:t>
            </w:r>
          </w:p>
        </w:tc>
        <w:tc>
          <w:tcPr>
            <w:tcW w:w="990" w:type="dxa"/>
          </w:tcPr>
          <w:p w:rsidR="00CF43B4" w:rsidRPr="00766834" w:rsidRDefault="00573DCF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48</w:t>
            </w:r>
          </w:p>
        </w:tc>
        <w:tc>
          <w:tcPr>
            <w:tcW w:w="4732" w:type="dxa"/>
          </w:tcPr>
          <w:p w:rsidR="00CF43B4" w:rsidRPr="00766834" w:rsidRDefault="00573DCF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Ronald </w:t>
            </w:r>
            <w:proofErr w:type="spellStart"/>
            <w:r w:rsidRPr="00766834">
              <w:rPr>
                <w:rFonts w:cstheme="minorHAnsi"/>
              </w:rPr>
              <w:t>Grothe</w:t>
            </w:r>
            <w:proofErr w:type="spellEnd"/>
            <w:r w:rsidRPr="00766834">
              <w:rPr>
                <w:rFonts w:cstheme="minorHAnsi"/>
              </w:rPr>
              <w:t>, Cheryl Anderson-</w:t>
            </w:r>
            <w:proofErr w:type="spellStart"/>
            <w:r w:rsidRPr="00766834">
              <w:rPr>
                <w:rFonts w:cstheme="minorHAnsi"/>
              </w:rPr>
              <w:t>Cermin</w:t>
            </w:r>
            <w:proofErr w:type="spellEnd"/>
            <w:r w:rsidRPr="00766834">
              <w:rPr>
                <w:rFonts w:cstheme="minorHAnsi"/>
              </w:rPr>
              <w:t xml:space="preserve">, </w:t>
            </w:r>
            <w:proofErr w:type="spellStart"/>
            <w:r w:rsidRPr="00766834">
              <w:rPr>
                <w:rFonts w:cstheme="minorHAnsi"/>
              </w:rPr>
              <w:t>Soraya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Beiraghi</w:t>
            </w:r>
            <w:proofErr w:type="spellEnd"/>
          </w:p>
        </w:tc>
      </w:tr>
      <w:tr w:rsidR="00573DCF" w:rsidRPr="00766834" w:rsidTr="00766834">
        <w:tc>
          <w:tcPr>
            <w:tcW w:w="6186" w:type="dxa"/>
          </w:tcPr>
          <w:p w:rsidR="00573DCF" w:rsidRPr="00766834" w:rsidRDefault="00383686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Surgical Removal of an Oral </w:t>
            </w:r>
            <w:proofErr w:type="spellStart"/>
            <w:r w:rsidRPr="00766834">
              <w:rPr>
                <w:rFonts w:cstheme="minorHAnsi"/>
              </w:rPr>
              <w:t>Pyogenic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Granuloma</w:t>
            </w:r>
            <w:proofErr w:type="spellEnd"/>
            <w:r w:rsidRPr="00766834">
              <w:rPr>
                <w:rFonts w:cstheme="minorHAnsi"/>
              </w:rPr>
              <w:t xml:space="preserve"> and Subsequent Root Coverage With a Pedicle Graft</w:t>
            </w:r>
          </w:p>
        </w:tc>
        <w:tc>
          <w:tcPr>
            <w:tcW w:w="990" w:type="dxa"/>
          </w:tcPr>
          <w:p w:rsidR="00573DCF" w:rsidRPr="00766834" w:rsidRDefault="00B240EB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55</w:t>
            </w:r>
          </w:p>
        </w:tc>
        <w:tc>
          <w:tcPr>
            <w:tcW w:w="4732" w:type="dxa"/>
          </w:tcPr>
          <w:p w:rsidR="00573DCF" w:rsidRPr="00766834" w:rsidRDefault="00B240EB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Thais M. Oliveira, </w:t>
            </w:r>
            <w:proofErr w:type="spellStart"/>
            <w:r w:rsidRPr="00766834">
              <w:rPr>
                <w:rFonts w:cstheme="minorHAnsi"/>
              </w:rPr>
              <w:t>Sebastio</w:t>
            </w:r>
            <w:proofErr w:type="spellEnd"/>
            <w:r w:rsidRPr="00766834">
              <w:rPr>
                <w:rFonts w:cstheme="minorHAnsi"/>
              </w:rPr>
              <w:t xml:space="preserve"> L.A. </w:t>
            </w:r>
            <w:proofErr w:type="spellStart"/>
            <w:r w:rsidRPr="00766834">
              <w:rPr>
                <w:rFonts w:cstheme="minorHAnsi"/>
              </w:rPr>
              <w:t>Greghi</w:t>
            </w:r>
            <w:proofErr w:type="spellEnd"/>
            <w:r w:rsidRPr="00766834">
              <w:rPr>
                <w:rFonts w:cstheme="minorHAnsi"/>
              </w:rPr>
              <w:t xml:space="preserve">, Luis A.A. </w:t>
            </w:r>
            <w:proofErr w:type="spellStart"/>
            <w:r w:rsidRPr="00766834">
              <w:rPr>
                <w:rFonts w:cstheme="minorHAnsi"/>
              </w:rPr>
              <w:t>Taveira</w:t>
            </w:r>
            <w:proofErr w:type="spellEnd"/>
            <w:r w:rsidRPr="00766834">
              <w:rPr>
                <w:rFonts w:cstheme="minorHAnsi"/>
              </w:rPr>
              <w:t xml:space="preserve">, Carlos F. Santos, Maria </w:t>
            </w:r>
            <w:proofErr w:type="spellStart"/>
            <w:r w:rsidRPr="00766834">
              <w:rPr>
                <w:rFonts w:cstheme="minorHAnsi"/>
              </w:rPr>
              <w:t>Aparecida</w:t>
            </w:r>
            <w:proofErr w:type="spellEnd"/>
            <w:r w:rsidRPr="00766834">
              <w:rPr>
                <w:rFonts w:cstheme="minorHAnsi"/>
              </w:rPr>
              <w:t xml:space="preserve"> A.M. Machado, </w:t>
            </w:r>
            <w:proofErr w:type="spellStart"/>
            <w:r w:rsidRPr="00766834">
              <w:rPr>
                <w:rFonts w:cstheme="minorHAnsi"/>
              </w:rPr>
              <w:t>Salete</w:t>
            </w:r>
            <w:proofErr w:type="spellEnd"/>
            <w:r w:rsidRPr="00766834">
              <w:rPr>
                <w:rFonts w:cstheme="minorHAnsi"/>
              </w:rPr>
              <w:t xml:space="preserve"> M.B. Silva</w:t>
            </w:r>
          </w:p>
        </w:tc>
      </w:tr>
      <w:tr w:rsidR="00B240EB" w:rsidRPr="00766834" w:rsidTr="00766834">
        <w:tc>
          <w:tcPr>
            <w:tcW w:w="6186" w:type="dxa"/>
          </w:tcPr>
          <w:p w:rsidR="00B240EB" w:rsidRPr="00766834" w:rsidRDefault="009769B8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>Management of Supplemental Permanent Maxillary Lateral Incisors in Association With Talon Cusp on the Primary Predecessors: A Repost of 3 Cases</w:t>
            </w:r>
          </w:p>
        </w:tc>
        <w:tc>
          <w:tcPr>
            <w:tcW w:w="990" w:type="dxa"/>
          </w:tcPr>
          <w:p w:rsidR="00B240EB" w:rsidRPr="00766834" w:rsidRDefault="009769B8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59</w:t>
            </w:r>
          </w:p>
        </w:tc>
        <w:tc>
          <w:tcPr>
            <w:tcW w:w="4732" w:type="dxa"/>
          </w:tcPr>
          <w:p w:rsidR="00B240EB" w:rsidRPr="00766834" w:rsidRDefault="009769B8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Chun-Kei Lee, M </w:t>
            </w:r>
            <w:proofErr w:type="spellStart"/>
            <w:r w:rsidRPr="00766834">
              <w:rPr>
                <w:rFonts w:cstheme="minorHAnsi"/>
              </w:rPr>
              <w:t>Paed</w:t>
            </w:r>
            <w:proofErr w:type="spellEnd"/>
            <w:r w:rsidRPr="00766834">
              <w:rPr>
                <w:rFonts w:cstheme="minorHAnsi"/>
              </w:rPr>
              <w:t xml:space="preserve"> Dent RCS, Nigel M. King, Edward Chin-man Lo, </w:t>
            </w:r>
            <w:proofErr w:type="spellStart"/>
            <w:r w:rsidRPr="00766834">
              <w:rPr>
                <w:rFonts w:cstheme="minorHAnsi"/>
              </w:rPr>
              <w:t>Shiu</w:t>
            </w:r>
            <w:proofErr w:type="spellEnd"/>
            <w:r w:rsidRPr="00766834">
              <w:rPr>
                <w:rFonts w:cstheme="minorHAnsi"/>
              </w:rPr>
              <w:t>-yin Cho</w:t>
            </w:r>
          </w:p>
        </w:tc>
      </w:tr>
      <w:tr w:rsidR="009769B8" w:rsidRPr="00766834" w:rsidTr="00766834">
        <w:tc>
          <w:tcPr>
            <w:tcW w:w="6186" w:type="dxa"/>
          </w:tcPr>
          <w:p w:rsidR="009769B8" w:rsidRPr="00766834" w:rsidRDefault="00255290" w:rsidP="00CF43B4">
            <w:pPr>
              <w:spacing w:after="120"/>
              <w:rPr>
                <w:rFonts w:cstheme="minorHAnsi"/>
              </w:rPr>
            </w:pPr>
            <w:proofErr w:type="spellStart"/>
            <w:r w:rsidRPr="00766834">
              <w:rPr>
                <w:rFonts w:cstheme="minorHAnsi"/>
              </w:rPr>
              <w:t>Langerhans</w:t>
            </w:r>
            <w:proofErr w:type="spellEnd"/>
            <w:r w:rsidRPr="00766834">
              <w:rPr>
                <w:rFonts w:cstheme="minorHAnsi"/>
              </w:rPr>
              <w:t xml:space="preserve"> Cell </w:t>
            </w:r>
            <w:proofErr w:type="spellStart"/>
            <w:r w:rsidRPr="00766834">
              <w:rPr>
                <w:rFonts w:cstheme="minorHAnsi"/>
              </w:rPr>
              <w:t>Histiocytosis</w:t>
            </w:r>
            <w:proofErr w:type="spellEnd"/>
            <w:r w:rsidRPr="00766834">
              <w:rPr>
                <w:rFonts w:cstheme="minorHAnsi"/>
              </w:rPr>
              <w:t>: Impact on the Permanent Dentition After an 8-year Follow-UP</w:t>
            </w:r>
          </w:p>
        </w:tc>
        <w:tc>
          <w:tcPr>
            <w:tcW w:w="990" w:type="dxa"/>
          </w:tcPr>
          <w:p w:rsidR="009769B8" w:rsidRPr="00766834" w:rsidRDefault="004A447B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64</w:t>
            </w:r>
          </w:p>
        </w:tc>
        <w:tc>
          <w:tcPr>
            <w:tcW w:w="4732" w:type="dxa"/>
          </w:tcPr>
          <w:p w:rsidR="009769B8" w:rsidRPr="00766834" w:rsidRDefault="004A447B" w:rsidP="00CF43B4">
            <w:pPr>
              <w:spacing w:after="120"/>
              <w:rPr>
                <w:rFonts w:cstheme="minorHAnsi"/>
              </w:rPr>
            </w:pPr>
            <w:proofErr w:type="spellStart"/>
            <w:r w:rsidRPr="00766834">
              <w:rPr>
                <w:rFonts w:cstheme="minorHAnsi"/>
              </w:rPr>
              <w:t>Lizandra</w:t>
            </w:r>
            <w:proofErr w:type="spellEnd"/>
            <w:r w:rsidRPr="00766834">
              <w:rPr>
                <w:rFonts w:cstheme="minorHAnsi"/>
              </w:rPr>
              <w:t xml:space="preserve"> Ferrari </w:t>
            </w:r>
            <w:proofErr w:type="spellStart"/>
            <w:r w:rsidRPr="00766834">
              <w:rPr>
                <w:rFonts w:cstheme="minorHAnsi"/>
              </w:rPr>
              <w:t>Guimaraes</w:t>
            </w:r>
            <w:proofErr w:type="spellEnd"/>
            <w:r w:rsidRPr="00766834">
              <w:rPr>
                <w:rFonts w:cstheme="minorHAnsi"/>
              </w:rPr>
              <w:t xml:space="preserve">, Patricia </w:t>
            </w:r>
            <w:proofErr w:type="spellStart"/>
            <w:r w:rsidRPr="00766834">
              <w:rPr>
                <w:rFonts w:cstheme="minorHAnsi"/>
              </w:rPr>
              <w:t>Fernanda</w:t>
            </w:r>
            <w:proofErr w:type="spellEnd"/>
            <w:r w:rsidRPr="00766834">
              <w:rPr>
                <w:rFonts w:cstheme="minorHAnsi"/>
              </w:rPr>
              <w:t xml:space="preserve"> Barros Pereira Dias, Maria Elisa </w:t>
            </w:r>
            <w:proofErr w:type="spellStart"/>
            <w:r w:rsidRPr="00766834">
              <w:rPr>
                <w:rFonts w:cstheme="minorHAnsi"/>
              </w:rPr>
              <w:t>Janini</w:t>
            </w:r>
            <w:proofErr w:type="spellEnd"/>
            <w:r w:rsidRPr="00766834">
              <w:rPr>
                <w:rFonts w:cstheme="minorHAnsi"/>
              </w:rPr>
              <w:t xml:space="preserve">, </w:t>
            </w:r>
            <w:proofErr w:type="spellStart"/>
            <w:r w:rsidRPr="00766834">
              <w:rPr>
                <w:rFonts w:cstheme="minorHAnsi"/>
              </w:rPr>
              <w:t>Ivete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Pomarico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Ribeiro</w:t>
            </w:r>
            <w:proofErr w:type="spellEnd"/>
            <w:r w:rsidRPr="00766834">
              <w:rPr>
                <w:rFonts w:cstheme="minorHAnsi"/>
              </w:rPr>
              <w:t xml:space="preserve"> de Souza</w:t>
            </w:r>
          </w:p>
        </w:tc>
      </w:tr>
      <w:tr w:rsidR="004A447B" w:rsidRPr="00766834" w:rsidTr="00766834">
        <w:tc>
          <w:tcPr>
            <w:tcW w:w="6186" w:type="dxa"/>
          </w:tcPr>
          <w:p w:rsidR="004A447B" w:rsidRPr="00766834" w:rsidRDefault="0011766B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Strategies for Addressing Restorative Challenges in HIV-infected </w:t>
            </w:r>
            <w:proofErr w:type="spellStart"/>
            <w:r w:rsidRPr="00766834">
              <w:rPr>
                <w:rFonts w:cstheme="minorHAnsi"/>
              </w:rPr>
              <w:t>Childern</w:t>
            </w:r>
            <w:proofErr w:type="spellEnd"/>
          </w:p>
        </w:tc>
        <w:tc>
          <w:tcPr>
            <w:tcW w:w="990" w:type="dxa"/>
          </w:tcPr>
          <w:p w:rsidR="004A447B" w:rsidRPr="00766834" w:rsidRDefault="008A6CB7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69</w:t>
            </w:r>
          </w:p>
        </w:tc>
        <w:tc>
          <w:tcPr>
            <w:tcW w:w="4732" w:type="dxa"/>
          </w:tcPr>
          <w:p w:rsidR="004A447B" w:rsidRPr="00766834" w:rsidRDefault="008A6CB7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Juliana </w:t>
            </w:r>
            <w:proofErr w:type="spellStart"/>
            <w:r w:rsidRPr="00766834">
              <w:rPr>
                <w:rFonts w:cstheme="minorHAnsi"/>
              </w:rPr>
              <w:t>Pires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Abdelnur</w:t>
            </w:r>
            <w:proofErr w:type="spellEnd"/>
            <w:r w:rsidRPr="00766834">
              <w:rPr>
                <w:rFonts w:cstheme="minorHAnsi"/>
              </w:rPr>
              <w:t xml:space="preserve">, </w:t>
            </w:r>
            <w:proofErr w:type="spellStart"/>
            <w:r w:rsidRPr="00766834">
              <w:rPr>
                <w:rFonts w:cstheme="minorHAnsi"/>
              </w:rPr>
              <w:t>Daniella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Ferraz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Cerqueira</w:t>
            </w:r>
            <w:proofErr w:type="spellEnd"/>
            <w:r w:rsidRPr="00766834">
              <w:rPr>
                <w:rFonts w:cstheme="minorHAnsi"/>
              </w:rPr>
              <w:t xml:space="preserve">, </w:t>
            </w:r>
            <w:proofErr w:type="spellStart"/>
            <w:r w:rsidRPr="00766834">
              <w:rPr>
                <w:rFonts w:cstheme="minorHAnsi"/>
              </w:rPr>
              <w:t>Glooria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Fernanda</w:t>
            </w:r>
            <w:proofErr w:type="spellEnd"/>
            <w:r w:rsidRPr="00766834">
              <w:rPr>
                <w:rFonts w:cstheme="minorHAnsi"/>
              </w:rPr>
              <w:t xml:space="preserve"> Castro, </w:t>
            </w:r>
            <w:proofErr w:type="spellStart"/>
            <w:r w:rsidRPr="00766834">
              <w:rPr>
                <w:rFonts w:cstheme="minorHAnsi"/>
              </w:rPr>
              <w:t>Lucianne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Cople</w:t>
            </w:r>
            <w:proofErr w:type="spellEnd"/>
            <w:r w:rsidRPr="00766834">
              <w:rPr>
                <w:rFonts w:cstheme="minorHAnsi"/>
              </w:rPr>
              <w:t xml:space="preserve"> Maia, </w:t>
            </w:r>
            <w:proofErr w:type="spellStart"/>
            <w:r w:rsidRPr="00766834">
              <w:rPr>
                <w:rFonts w:cstheme="minorHAnsi"/>
              </w:rPr>
              <w:t>Ivete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Pomarico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Ribeiro</w:t>
            </w:r>
            <w:proofErr w:type="spellEnd"/>
            <w:r w:rsidRPr="00766834">
              <w:rPr>
                <w:rFonts w:cstheme="minorHAnsi"/>
              </w:rPr>
              <w:t xml:space="preserve"> de Souza </w:t>
            </w:r>
          </w:p>
        </w:tc>
      </w:tr>
      <w:tr w:rsidR="008A6CB7" w:rsidRPr="00766834" w:rsidTr="00766834">
        <w:tc>
          <w:tcPr>
            <w:tcW w:w="6186" w:type="dxa"/>
          </w:tcPr>
          <w:p w:rsidR="008A6CB7" w:rsidRPr="00766834" w:rsidRDefault="00FA6A2C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>Oral Rehabilitation of Child With Amniotic Band Syndrome</w:t>
            </w:r>
          </w:p>
        </w:tc>
        <w:tc>
          <w:tcPr>
            <w:tcW w:w="990" w:type="dxa"/>
          </w:tcPr>
          <w:p w:rsidR="008A6CB7" w:rsidRPr="00766834" w:rsidRDefault="00FA6A2C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74</w:t>
            </w:r>
          </w:p>
        </w:tc>
        <w:tc>
          <w:tcPr>
            <w:tcW w:w="4732" w:type="dxa"/>
          </w:tcPr>
          <w:p w:rsidR="008A6CB7" w:rsidRPr="00766834" w:rsidRDefault="00FA6A2C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Shannon </w:t>
            </w:r>
            <w:proofErr w:type="spellStart"/>
            <w:r w:rsidRPr="00766834">
              <w:rPr>
                <w:rFonts w:cstheme="minorHAnsi"/>
              </w:rPr>
              <w:t>Coyal</w:t>
            </w:r>
            <w:proofErr w:type="spellEnd"/>
            <w:r w:rsidRPr="00766834">
              <w:rPr>
                <w:rFonts w:cstheme="minorHAnsi"/>
              </w:rPr>
              <w:t xml:space="preserve">, Jeffery M. Karp, Akihiko </w:t>
            </w:r>
            <w:proofErr w:type="spellStart"/>
            <w:r w:rsidRPr="00766834">
              <w:rPr>
                <w:rFonts w:cstheme="minorHAnsi"/>
              </w:rPr>
              <w:t>Shirakura</w:t>
            </w:r>
            <w:proofErr w:type="spellEnd"/>
          </w:p>
        </w:tc>
      </w:tr>
      <w:tr w:rsidR="00FA6A2C" w:rsidRPr="00766834" w:rsidTr="00766834">
        <w:tc>
          <w:tcPr>
            <w:tcW w:w="6186" w:type="dxa"/>
          </w:tcPr>
          <w:p w:rsidR="00FA6A2C" w:rsidRPr="00766834" w:rsidRDefault="00A54083" w:rsidP="00CF43B4">
            <w:pPr>
              <w:spacing w:after="120"/>
              <w:rPr>
                <w:rFonts w:cstheme="minorHAnsi"/>
              </w:rPr>
            </w:pPr>
            <w:proofErr w:type="spellStart"/>
            <w:r w:rsidRPr="00766834">
              <w:rPr>
                <w:rFonts w:cstheme="minorHAnsi"/>
              </w:rPr>
              <w:t>Radicular</w:t>
            </w:r>
            <w:proofErr w:type="spellEnd"/>
            <w:r w:rsidRPr="00766834">
              <w:rPr>
                <w:rFonts w:cstheme="minorHAnsi"/>
              </w:rPr>
              <w:t xml:space="preserve"> Cyst in a Deciduous Tooth: A Case Report and Literature Review </w:t>
            </w:r>
          </w:p>
        </w:tc>
        <w:tc>
          <w:tcPr>
            <w:tcW w:w="990" w:type="dxa"/>
          </w:tcPr>
          <w:p w:rsidR="00FA6A2C" w:rsidRPr="00766834" w:rsidRDefault="00A54083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80</w:t>
            </w:r>
          </w:p>
        </w:tc>
        <w:tc>
          <w:tcPr>
            <w:tcW w:w="4732" w:type="dxa"/>
          </w:tcPr>
          <w:p w:rsidR="00FA6A2C" w:rsidRPr="00766834" w:rsidRDefault="00A54083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Takayuki Nagata, </w:t>
            </w:r>
            <w:proofErr w:type="spellStart"/>
            <w:r w:rsidRPr="00766834">
              <w:rPr>
                <w:rFonts w:cstheme="minorHAnsi"/>
              </w:rPr>
              <w:t>Jouji</w:t>
            </w:r>
            <w:proofErr w:type="spellEnd"/>
            <w:r w:rsidRPr="00766834">
              <w:rPr>
                <w:rFonts w:cstheme="minorHAnsi"/>
              </w:rPr>
              <w:t xml:space="preserve"> Nomura, </w:t>
            </w:r>
            <w:proofErr w:type="spellStart"/>
            <w:r w:rsidRPr="00766834">
              <w:rPr>
                <w:rFonts w:cstheme="minorHAnsi"/>
              </w:rPr>
              <w:t>Yoshihika</w:t>
            </w:r>
            <w:proofErr w:type="spellEnd"/>
            <w:r w:rsidRPr="00766834">
              <w:rPr>
                <w:rFonts w:cstheme="minorHAnsi"/>
              </w:rPr>
              <w:t xml:space="preserve"> Matsumura, </w:t>
            </w:r>
            <w:proofErr w:type="spellStart"/>
            <w:r w:rsidRPr="00766834">
              <w:rPr>
                <w:rFonts w:cstheme="minorHAnsi"/>
              </w:rPr>
              <w:t>Shigeaki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Yanase</w:t>
            </w:r>
            <w:proofErr w:type="spellEnd"/>
            <w:r w:rsidRPr="00766834">
              <w:rPr>
                <w:rFonts w:cstheme="minorHAnsi"/>
              </w:rPr>
              <w:t xml:space="preserve">, </w:t>
            </w:r>
            <w:proofErr w:type="spellStart"/>
            <w:r w:rsidRPr="00766834">
              <w:rPr>
                <w:rFonts w:cstheme="minorHAnsi"/>
              </w:rPr>
              <w:t>Tasuku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Fujii</w:t>
            </w:r>
            <w:proofErr w:type="spellEnd"/>
            <w:r w:rsidRPr="00766834">
              <w:rPr>
                <w:rFonts w:cstheme="minorHAnsi"/>
              </w:rPr>
              <w:t xml:space="preserve">, </w:t>
            </w:r>
            <w:proofErr w:type="spellStart"/>
            <w:r w:rsidRPr="00766834">
              <w:rPr>
                <w:rFonts w:cstheme="minorHAnsi"/>
              </w:rPr>
              <w:t>Tomomichi</w:t>
            </w:r>
            <w:proofErr w:type="spellEnd"/>
            <w:r w:rsidRPr="00766834">
              <w:rPr>
                <w:rFonts w:cstheme="minorHAnsi"/>
              </w:rPr>
              <w:t xml:space="preserve"> Oka, </w:t>
            </w:r>
            <w:proofErr w:type="spellStart"/>
            <w:r w:rsidRPr="00766834">
              <w:rPr>
                <w:rFonts w:cstheme="minorHAnsi"/>
              </w:rPr>
              <w:t>Shiori</w:t>
            </w:r>
            <w:proofErr w:type="spellEnd"/>
            <w:r w:rsidRPr="00766834">
              <w:rPr>
                <w:rFonts w:cstheme="minorHAnsi"/>
              </w:rPr>
              <w:t xml:space="preserve"> Uno, Toshiro </w:t>
            </w:r>
            <w:proofErr w:type="spellStart"/>
            <w:r w:rsidRPr="00766834">
              <w:rPr>
                <w:rFonts w:cstheme="minorHAnsi"/>
              </w:rPr>
              <w:t>Tagawa</w:t>
            </w:r>
            <w:proofErr w:type="spellEnd"/>
          </w:p>
        </w:tc>
      </w:tr>
      <w:tr w:rsidR="00A54083" w:rsidRPr="00766834" w:rsidTr="00766834">
        <w:tc>
          <w:tcPr>
            <w:tcW w:w="6186" w:type="dxa"/>
          </w:tcPr>
          <w:p w:rsidR="00A54083" w:rsidRPr="00766834" w:rsidRDefault="00E21ABF" w:rsidP="00CF43B4">
            <w:pPr>
              <w:spacing w:after="120"/>
              <w:rPr>
                <w:rFonts w:cstheme="minorHAnsi"/>
              </w:rPr>
            </w:pPr>
            <w:proofErr w:type="spellStart"/>
            <w:r w:rsidRPr="00766834">
              <w:rPr>
                <w:rFonts w:cstheme="minorHAnsi"/>
              </w:rPr>
              <w:t>Orofacial</w:t>
            </w:r>
            <w:proofErr w:type="spellEnd"/>
            <w:r w:rsidRPr="00766834">
              <w:rPr>
                <w:rFonts w:cstheme="minorHAnsi"/>
              </w:rPr>
              <w:t xml:space="preserve"> Aspects in Noonan Syndrome: 2 Case Report</w:t>
            </w:r>
          </w:p>
        </w:tc>
        <w:tc>
          <w:tcPr>
            <w:tcW w:w="990" w:type="dxa"/>
          </w:tcPr>
          <w:p w:rsidR="00A54083" w:rsidRPr="00766834" w:rsidRDefault="002A58C0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85</w:t>
            </w:r>
          </w:p>
        </w:tc>
        <w:tc>
          <w:tcPr>
            <w:tcW w:w="4732" w:type="dxa"/>
          </w:tcPr>
          <w:p w:rsidR="00A54083" w:rsidRPr="00766834" w:rsidRDefault="002A58C0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Adriana de Oliveira </w:t>
            </w:r>
            <w:proofErr w:type="spellStart"/>
            <w:r w:rsidRPr="00766834">
              <w:rPr>
                <w:rFonts w:cstheme="minorHAnsi"/>
              </w:rPr>
              <w:t>Guare</w:t>
            </w:r>
            <w:proofErr w:type="spellEnd"/>
            <w:r w:rsidRPr="00766834">
              <w:rPr>
                <w:rFonts w:cstheme="minorHAnsi"/>
              </w:rPr>
              <w:t xml:space="preserve">, </w:t>
            </w:r>
            <w:proofErr w:type="spellStart"/>
            <w:r w:rsidRPr="00766834">
              <w:rPr>
                <w:rFonts w:cstheme="minorHAnsi"/>
              </w:rPr>
              <w:t>Nilce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Samecima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Kawaji</w:t>
            </w:r>
            <w:proofErr w:type="spellEnd"/>
            <w:r w:rsidRPr="00766834">
              <w:rPr>
                <w:rFonts w:cstheme="minorHAnsi"/>
              </w:rPr>
              <w:t xml:space="preserve">, Ana </w:t>
            </w:r>
            <w:proofErr w:type="spellStart"/>
            <w:r w:rsidRPr="00766834">
              <w:rPr>
                <w:rFonts w:cstheme="minorHAnsi"/>
              </w:rPr>
              <w:t>Lidai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Ciamponi</w:t>
            </w:r>
            <w:proofErr w:type="spellEnd"/>
          </w:p>
        </w:tc>
      </w:tr>
      <w:tr w:rsidR="002A58C0" w:rsidRPr="00766834" w:rsidTr="00766834">
        <w:tc>
          <w:tcPr>
            <w:tcW w:w="6186" w:type="dxa"/>
          </w:tcPr>
          <w:p w:rsidR="002A58C0" w:rsidRPr="00766834" w:rsidRDefault="00017285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A Report of 2 Cases of Green Pigmentation in the Primary Dentition Associated With </w:t>
            </w:r>
            <w:proofErr w:type="spellStart"/>
            <w:r w:rsidRPr="00766834">
              <w:rPr>
                <w:rFonts w:cstheme="minorHAnsi"/>
              </w:rPr>
              <w:t>Cholestasis</w:t>
            </w:r>
            <w:proofErr w:type="spellEnd"/>
            <w:r w:rsidRPr="00766834">
              <w:rPr>
                <w:rFonts w:cstheme="minorHAnsi"/>
              </w:rPr>
              <w:t xml:space="preserve"> Caused by Sepsis</w:t>
            </w:r>
          </w:p>
        </w:tc>
        <w:tc>
          <w:tcPr>
            <w:tcW w:w="990" w:type="dxa"/>
          </w:tcPr>
          <w:p w:rsidR="002A58C0" w:rsidRPr="00766834" w:rsidRDefault="00017285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91</w:t>
            </w:r>
          </w:p>
        </w:tc>
        <w:tc>
          <w:tcPr>
            <w:tcW w:w="4732" w:type="dxa"/>
          </w:tcPr>
          <w:p w:rsidR="002A58C0" w:rsidRPr="00766834" w:rsidRDefault="00017285" w:rsidP="00CF43B4">
            <w:pPr>
              <w:spacing w:after="120"/>
              <w:rPr>
                <w:rFonts w:cstheme="minorHAnsi"/>
              </w:rPr>
            </w:pPr>
            <w:proofErr w:type="spellStart"/>
            <w:r w:rsidRPr="00766834">
              <w:rPr>
                <w:rFonts w:cstheme="minorHAnsi"/>
              </w:rPr>
              <w:t>Antoniella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Busuttil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Naudi</w:t>
            </w:r>
            <w:proofErr w:type="spellEnd"/>
            <w:r w:rsidRPr="00766834">
              <w:rPr>
                <w:rFonts w:cstheme="minorHAnsi"/>
              </w:rPr>
              <w:t xml:space="preserve">, </w:t>
            </w:r>
            <w:proofErr w:type="spellStart"/>
            <w:r w:rsidRPr="00766834">
              <w:rPr>
                <w:rFonts w:cstheme="minorHAnsi"/>
              </w:rPr>
              <w:t>Amera</w:t>
            </w:r>
            <w:proofErr w:type="spellEnd"/>
            <w:r w:rsidRPr="00766834">
              <w:rPr>
                <w:rFonts w:cstheme="minorHAnsi"/>
              </w:rPr>
              <w:t xml:space="preserve"> B. </w:t>
            </w:r>
            <w:proofErr w:type="spellStart"/>
            <w:r w:rsidRPr="00766834">
              <w:rPr>
                <w:rFonts w:cstheme="minorHAnsi"/>
              </w:rPr>
              <w:t>Ammari</w:t>
            </w:r>
            <w:proofErr w:type="spellEnd"/>
            <w:r w:rsidRPr="00766834">
              <w:rPr>
                <w:rFonts w:cstheme="minorHAnsi"/>
              </w:rPr>
              <w:t xml:space="preserve">, Diane E. Fung </w:t>
            </w:r>
          </w:p>
        </w:tc>
      </w:tr>
      <w:tr w:rsidR="00017285" w:rsidRPr="00766834" w:rsidTr="00766834">
        <w:tc>
          <w:tcPr>
            <w:tcW w:w="6186" w:type="dxa"/>
          </w:tcPr>
          <w:p w:rsidR="00017285" w:rsidRPr="00766834" w:rsidRDefault="005B461A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Reconstruction and Recovery of </w:t>
            </w:r>
            <w:proofErr w:type="spellStart"/>
            <w:r w:rsidRPr="00766834">
              <w:rPr>
                <w:rFonts w:cstheme="minorHAnsi"/>
              </w:rPr>
              <w:t>Hemisectioned</w:t>
            </w:r>
            <w:proofErr w:type="spellEnd"/>
            <w:r w:rsidRPr="00766834">
              <w:rPr>
                <w:rFonts w:cstheme="minorHAnsi"/>
              </w:rPr>
              <w:t xml:space="preserve"> Teeth Using Direct Fiber-reinforced Composite Resin: Case Report </w:t>
            </w:r>
          </w:p>
        </w:tc>
        <w:tc>
          <w:tcPr>
            <w:tcW w:w="990" w:type="dxa"/>
          </w:tcPr>
          <w:p w:rsidR="00017285" w:rsidRPr="00766834" w:rsidRDefault="007D2393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95</w:t>
            </w:r>
          </w:p>
        </w:tc>
        <w:tc>
          <w:tcPr>
            <w:tcW w:w="4732" w:type="dxa"/>
          </w:tcPr>
          <w:p w:rsidR="00017285" w:rsidRPr="00766834" w:rsidRDefault="007D2393" w:rsidP="00BD00ED">
            <w:pPr>
              <w:spacing w:after="120"/>
              <w:rPr>
                <w:rFonts w:cstheme="minorHAnsi"/>
              </w:rPr>
            </w:pPr>
            <w:proofErr w:type="spellStart"/>
            <w:r w:rsidRPr="00766834">
              <w:rPr>
                <w:rFonts w:cstheme="minorHAnsi"/>
              </w:rPr>
              <w:t>Zuhal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Kirzioglu</w:t>
            </w:r>
            <w:proofErr w:type="spellEnd"/>
            <w:r w:rsidRPr="00766834">
              <w:rPr>
                <w:rFonts w:cstheme="minorHAnsi"/>
              </w:rPr>
              <w:t xml:space="preserve">, M. </w:t>
            </w:r>
            <w:proofErr w:type="spellStart"/>
            <w:r w:rsidRPr="00766834">
              <w:rPr>
                <w:rFonts w:cstheme="minorHAnsi"/>
              </w:rPr>
              <w:t>Semra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Ozay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Erturk</w:t>
            </w:r>
            <w:proofErr w:type="spellEnd"/>
            <w:r w:rsidR="00BD00ED" w:rsidRPr="00766834">
              <w:rPr>
                <w:rFonts w:cstheme="minorHAnsi"/>
              </w:rPr>
              <w:t xml:space="preserve"> </w:t>
            </w:r>
          </w:p>
        </w:tc>
      </w:tr>
      <w:tr w:rsidR="00BD00ED" w:rsidRPr="00766834" w:rsidTr="00766834">
        <w:tc>
          <w:tcPr>
            <w:tcW w:w="6186" w:type="dxa"/>
          </w:tcPr>
          <w:p w:rsidR="00BD00ED" w:rsidRPr="00766834" w:rsidRDefault="00BD00ED" w:rsidP="00CF43B4">
            <w:pPr>
              <w:spacing w:after="120"/>
              <w:rPr>
                <w:rFonts w:cstheme="minorHAnsi"/>
              </w:rPr>
            </w:pPr>
            <w:r w:rsidRPr="00766834">
              <w:rPr>
                <w:rFonts w:cstheme="minorHAnsi"/>
              </w:rPr>
              <w:t xml:space="preserve">Intraoral Findings of </w:t>
            </w:r>
            <w:proofErr w:type="spellStart"/>
            <w:r w:rsidRPr="00766834">
              <w:rPr>
                <w:rFonts w:cstheme="minorHAnsi"/>
              </w:rPr>
              <w:t>Papillon-LeFevre</w:t>
            </w:r>
            <w:proofErr w:type="spellEnd"/>
            <w:r w:rsidRPr="00766834">
              <w:rPr>
                <w:rFonts w:cstheme="minorHAnsi"/>
              </w:rPr>
              <w:t xml:space="preserve"> Syndrome</w:t>
            </w:r>
          </w:p>
        </w:tc>
        <w:tc>
          <w:tcPr>
            <w:tcW w:w="990" w:type="dxa"/>
          </w:tcPr>
          <w:p w:rsidR="00BD00ED" w:rsidRPr="00766834" w:rsidRDefault="00BD00ED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99</w:t>
            </w:r>
          </w:p>
        </w:tc>
        <w:tc>
          <w:tcPr>
            <w:tcW w:w="4732" w:type="dxa"/>
          </w:tcPr>
          <w:p w:rsidR="00BD00ED" w:rsidRPr="00766834" w:rsidRDefault="00BD00ED" w:rsidP="00BD00ED">
            <w:pPr>
              <w:spacing w:after="120"/>
              <w:rPr>
                <w:rFonts w:cstheme="minorHAnsi"/>
              </w:rPr>
            </w:pPr>
            <w:proofErr w:type="spellStart"/>
            <w:r w:rsidRPr="00766834">
              <w:rPr>
                <w:rFonts w:cstheme="minorHAnsi"/>
              </w:rPr>
              <w:t>Emin</w:t>
            </w:r>
            <w:proofErr w:type="spellEnd"/>
            <w:r w:rsidRPr="00766834">
              <w:rPr>
                <w:rFonts w:cstheme="minorHAnsi"/>
              </w:rPr>
              <w:t xml:space="preserve"> Murat </w:t>
            </w:r>
            <w:proofErr w:type="spellStart"/>
            <w:r w:rsidRPr="00766834">
              <w:rPr>
                <w:rFonts w:cstheme="minorHAnsi"/>
              </w:rPr>
              <w:t>Canger</w:t>
            </w:r>
            <w:proofErr w:type="spellEnd"/>
            <w:r w:rsidRPr="00766834">
              <w:rPr>
                <w:rFonts w:cstheme="minorHAnsi"/>
              </w:rPr>
              <w:t xml:space="preserve">, </w:t>
            </w:r>
            <w:proofErr w:type="spellStart"/>
            <w:r w:rsidRPr="00766834">
              <w:rPr>
                <w:rFonts w:cstheme="minorHAnsi"/>
              </w:rPr>
              <w:t>Peruze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Celenk</w:t>
            </w:r>
            <w:proofErr w:type="spellEnd"/>
            <w:r w:rsidRPr="00766834">
              <w:rPr>
                <w:rFonts w:cstheme="minorHAnsi"/>
              </w:rPr>
              <w:t xml:space="preserve">, </w:t>
            </w:r>
            <w:proofErr w:type="spellStart"/>
            <w:r w:rsidRPr="00766834">
              <w:rPr>
                <w:rFonts w:cstheme="minorHAnsi"/>
              </w:rPr>
              <w:t>Inci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Devrim</w:t>
            </w:r>
            <w:proofErr w:type="spellEnd"/>
            <w:r w:rsidRPr="00766834">
              <w:rPr>
                <w:rFonts w:cstheme="minorHAnsi"/>
              </w:rPr>
              <w:t xml:space="preserve">, Murat </w:t>
            </w:r>
            <w:proofErr w:type="spellStart"/>
            <w:r w:rsidRPr="00766834">
              <w:rPr>
                <w:rFonts w:cstheme="minorHAnsi"/>
              </w:rPr>
              <w:t>Yenisey</w:t>
            </w:r>
            <w:proofErr w:type="spellEnd"/>
            <w:r w:rsidRPr="00766834">
              <w:rPr>
                <w:rFonts w:cstheme="minorHAnsi"/>
              </w:rPr>
              <w:t xml:space="preserve">, Omer </w:t>
            </w:r>
            <w:proofErr w:type="spellStart"/>
            <w:r w:rsidRPr="00766834">
              <w:rPr>
                <w:rFonts w:cstheme="minorHAnsi"/>
              </w:rPr>
              <w:t>Gunhan</w:t>
            </w:r>
            <w:proofErr w:type="spellEnd"/>
          </w:p>
        </w:tc>
      </w:tr>
      <w:tr w:rsidR="00494EB9" w:rsidRPr="00766834" w:rsidTr="00766834">
        <w:tc>
          <w:tcPr>
            <w:tcW w:w="6186" w:type="dxa"/>
          </w:tcPr>
          <w:p w:rsidR="00494EB9" w:rsidRPr="00766834" w:rsidRDefault="00494EB9" w:rsidP="00CF43B4">
            <w:pPr>
              <w:spacing w:after="120"/>
              <w:rPr>
                <w:rFonts w:cstheme="minorHAnsi"/>
              </w:rPr>
            </w:pPr>
            <w:proofErr w:type="spellStart"/>
            <w:r w:rsidRPr="00766834">
              <w:rPr>
                <w:rFonts w:cstheme="minorHAnsi"/>
              </w:rPr>
              <w:t>Dentigerous</w:t>
            </w:r>
            <w:proofErr w:type="spellEnd"/>
            <w:r w:rsidRPr="00766834">
              <w:rPr>
                <w:rFonts w:cstheme="minorHAnsi"/>
              </w:rPr>
              <w:t xml:space="preserve"> </w:t>
            </w:r>
            <w:proofErr w:type="spellStart"/>
            <w:r w:rsidRPr="00766834">
              <w:rPr>
                <w:rFonts w:cstheme="minorHAnsi"/>
              </w:rPr>
              <w:t>Syst</w:t>
            </w:r>
            <w:proofErr w:type="spellEnd"/>
            <w:r w:rsidRPr="00766834">
              <w:rPr>
                <w:rFonts w:cstheme="minorHAnsi"/>
              </w:rPr>
              <w:t xml:space="preserve"> Associated With an Impacted Anterior Maxillary Supernumerary Tooth</w:t>
            </w:r>
          </w:p>
        </w:tc>
        <w:tc>
          <w:tcPr>
            <w:tcW w:w="990" w:type="dxa"/>
          </w:tcPr>
          <w:p w:rsidR="00494EB9" w:rsidRPr="00766834" w:rsidRDefault="00740B06" w:rsidP="00B240EB">
            <w:pPr>
              <w:spacing w:after="120"/>
              <w:jc w:val="center"/>
              <w:rPr>
                <w:rFonts w:cstheme="minorHAnsi"/>
              </w:rPr>
            </w:pPr>
            <w:r w:rsidRPr="00766834">
              <w:rPr>
                <w:rFonts w:cstheme="minorHAnsi"/>
              </w:rPr>
              <w:t>104</w:t>
            </w:r>
          </w:p>
        </w:tc>
        <w:tc>
          <w:tcPr>
            <w:tcW w:w="4732" w:type="dxa"/>
          </w:tcPr>
          <w:p w:rsidR="00494EB9" w:rsidRPr="00766834" w:rsidRDefault="00740B06" w:rsidP="00BD00ED">
            <w:pPr>
              <w:spacing w:after="120"/>
              <w:rPr>
                <w:rFonts w:cstheme="minorHAnsi"/>
              </w:rPr>
            </w:pPr>
            <w:proofErr w:type="spellStart"/>
            <w:r w:rsidRPr="00766834">
              <w:rPr>
                <w:rFonts w:cstheme="minorHAnsi"/>
              </w:rPr>
              <w:t>Yekyung</w:t>
            </w:r>
            <w:proofErr w:type="spellEnd"/>
            <w:r w:rsidRPr="00766834">
              <w:rPr>
                <w:rFonts w:cstheme="minorHAnsi"/>
              </w:rPr>
              <w:t xml:space="preserve"> Shun</w:t>
            </w:r>
          </w:p>
        </w:tc>
      </w:tr>
    </w:tbl>
    <w:p w:rsidR="00CF43B4" w:rsidRPr="00766834" w:rsidRDefault="00CF43B4" w:rsidP="00CF43B4">
      <w:pPr>
        <w:spacing w:after="120" w:line="240" w:lineRule="auto"/>
        <w:rPr>
          <w:rFonts w:cstheme="minorHAnsi"/>
        </w:rPr>
      </w:pPr>
    </w:p>
    <w:p w:rsidR="00494EB9" w:rsidRDefault="00494EB9" w:rsidP="00CF43B4">
      <w:pPr>
        <w:spacing w:after="120" w:line="240" w:lineRule="auto"/>
      </w:pPr>
    </w:p>
    <w:p w:rsidR="00494EB9" w:rsidRDefault="00494EB9" w:rsidP="00CF43B4">
      <w:pPr>
        <w:spacing w:after="120" w:line="240" w:lineRule="auto"/>
      </w:pPr>
    </w:p>
    <w:p w:rsidR="00494EB9" w:rsidRDefault="00494EB9" w:rsidP="00CF43B4">
      <w:pPr>
        <w:spacing w:after="120" w:line="240" w:lineRule="auto"/>
      </w:pPr>
    </w:p>
    <w:p w:rsidR="00494EB9" w:rsidRDefault="00494EB9" w:rsidP="00CF43B4">
      <w:pPr>
        <w:spacing w:after="120" w:line="240" w:lineRule="auto"/>
      </w:pPr>
    </w:p>
    <w:p w:rsidR="00494EB9" w:rsidRDefault="00494EB9" w:rsidP="00CF43B4">
      <w:pPr>
        <w:spacing w:after="120" w:line="240" w:lineRule="auto"/>
      </w:pPr>
    </w:p>
    <w:p w:rsidR="00494EB9" w:rsidRDefault="00494EB9" w:rsidP="00CF43B4">
      <w:pPr>
        <w:spacing w:after="120" w:line="240" w:lineRule="auto"/>
      </w:pPr>
    </w:p>
    <w:p w:rsidR="00494EB9" w:rsidRDefault="00494EB9" w:rsidP="00CF43B4">
      <w:pPr>
        <w:spacing w:after="120" w:line="240" w:lineRule="auto"/>
      </w:pPr>
    </w:p>
    <w:p w:rsidR="00494EB9" w:rsidRDefault="00494EB9" w:rsidP="00CF43B4">
      <w:pPr>
        <w:spacing w:after="120" w:line="240" w:lineRule="auto"/>
      </w:pPr>
    </w:p>
    <w:p w:rsidR="00494EB9" w:rsidRDefault="00494EB9" w:rsidP="00CF43B4">
      <w:pPr>
        <w:spacing w:after="120" w:line="240" w:lineRule="auto"/>
      </w:pPr>
    </w:p>
    <w:p w:rsidR="00494EB9" w:rsidRDefault="00494EB9" w:rsidP="00CF43B4">
      <w:pPr>
        <w:spacing w:after="120" w:line="240" w:lineRule="auto"/>
      </w:pPr>
    </w:p>
    <w:p w:rsidR="00494EB9" w:rsidRDefault="00494EB9" w:rsidP="00CF43B4">
      <w:pPr>
        <w:spacing w:after="120" w:line="240" w:lineRule="auto"/>
      </w:pPr>
    </w:p>
    <w:p w:rsidR="00494EB9" w:rsidRDefault="00494EB9" w:rsidP="00CF43B4">
      <w:pPr>
        <w:spacing w:after="120" w:line="240" w:lineRule="auto"/>
      </w:pPr>
    </w:p>
    <w:p w:rsidR="00766834" w:rsidRDefault="00766834" w:rsidP="00494EB9">
      <w:pPr>
        <w:jc w:val="center"/>
        <w:rPr>
          <w:rFonts w:ascii="Times New Roman" w:hAnsi="Times New Roman"/>
          <w:sz w:val="56"/>
          <w:szCs w:val="56"/>
        </w:rPr>
      </w:pPr>
    </w:p>
    <w:p w:rsidR="00766834" w:rsidRDefault="00766834" w:rsidP="00494EB9">
      <w:pPr>
        <w:jc w:val="center"/>
        <w:rPr>
          <w:rFonts w:ascii="Times New Roman" w:hAnsi="Times New Roman"/>
          <w:sz w:val="56"/>
          <w:szCs w:val="56"/>
        </w:rPr>
      </w:pPr>
    </w:p>
    <w:p w:rsidR="00766834" w:rsidRDefault="00766834" w:rsidP="00494EB9">
      <w:pPr>
        <w:jc w:val="center"/>
        <w:rPr>
          <w:rFonts w:ascii="Times New Roman" w:hAnsi="Times New Roman"/>
          <w:sz w:val="56"/>
          <w:szCs w:val="56"/>
        </w:rPr>
      </w:pPr>
    </w:p>
    <w:p w:rsidR="00766834" w:rsidRDefault="00766834" w:rsidP="00494EB9">
      <w:pPr>
        <w:jc w:val="center"/>
        <w:rPr>
          <w:rFonts w:cstheme="minorHAnsi"/>
          <w:b/>
          <w:sz w:val="56"/>
          <w:szCs w:val="56"/>
        </w:rPr>
      </w:pPr>
    </w:p>
    <w:p w:rsidR="00494EB9" w:rsidRPr="00766834" w:rsidRDefault="00766834" w:rsidP="00494EB9">
      <w:pPr>
        <w:jc w:val="center"/>
        <w:rPr>
          <w:rFonts w:cstheme="minorHAnsi"/>
          <w:b/>
          <w:sz w:val="56"/>
          <w:szCs w:val="56"/>
        </w:rPr>
      </w:pPr>
      <w:r w:rsidRPr="00766834">
        <w:rPr>
          <w:rFonts w:cstheme="minorHAnsi"/>
          <w:b/>
          <w:sz w:val="56"/>
          <w:szCs w:val="56"/>
        </w:rPr>
        <w:t>JOURNAL OF DENTISTRY FOR CHILDREN</w:t>
      </w:r>
    </w:p>
    <w:p w:rsidR="00494EB9" w:rsidRPr="00766834" w:rsidRDefault="00766834" w:rsidP="00494EB9">
      <w:pPr>
        <w:spacing w:after="120" w:line="240" w:lineRule="auto"/>
        <w:rPr>
          <w:rFonts w:cstheme="minorHAnsi"/>
          <w:b/>
          <w:sz w:val="40"/>
          <w:szCs w:val="40"/>
        </w:rPr>
      </w:pPr>
      <w:r w:rsidRPr="00766834">
        <w:rPr>
          <w:rFonts w:cstheme="minorHAnsi"/>
          <w:b/>
          <w:sz w:val="40"/>
          <w:szCs w:val="40"/>
        </w:rPr>
        <w:t xml:space="preserve">CONTENTS </w:t>
      </w:r>
    </w:p>
    <w:p w:rsidR="00494EB9" w:rsidRPr="00766834" w:rsidRDefault="00494EB9" w:rsidP="00494EB9">
      <w:pPr>
        <w:spacing w:after="120" w:line="240" w:lineRule="auto"/>
        <w:rPr>
          <w:rFonts w:cstheme="minorHAnsi"/>
          <w:b/>
          <w:sz w:val="40"/>
          <w:szCs w:val="40"/>
          <w:u w:val="single"/>
        </w:rPr>
      </w:pPr>
      <w:r w:rsidRPr="00766834">
        <w:rPr>
          <w:rFonts w:cstheme="minorHAnsi"/>
          <w:b/>
          <w:sz w:val="40"/>
          <w:szCs w:val="40"/>
          <w:u w:val="single"/>
        </w:rPr>
        <w:t>Vol. – 75 No. 2 May-</w:t>
      </w:r>
      <w:proofErr w:type="gramStart"/>
      <w:r w:rsidRPr="00766834">
        <w:rPr>
          <w:rFonts w:cstheme="minorHAnsi"/>
          <w:b/>
          <w:sz w:val="40"/>
          <w:szCs w:val="40"/>
          <w:u w:val="single"/>
        </w:rPr>
        <w:t>Aug  2008</w:t>
      </w:r>
      <w:proofErr w:type="gramEnd"/>
    </w:p>
    <w:tbl>
      <w:tblPr>
        <w:tblStyle w:val="TableGrid"/>
        <w:tblW w:w="11766" w:type="dxa"/>
        <w:tblInd w:w="-318" w:type="dxa"/>
        <w:tblLook w:val="04A0"/>
      </w:tblPr>
      <w:tblGrid>
        <w:gridCol w:w="6186"/>
        <w:gridCol w:w="990"/>
        <w:gridCol w:w="4590"/>
      </w:tblGrid>
      <w:tr w:rsidR="00494EB9" w:rsidRPr="00766834" w:rsidTr="00766834">
        <w:tc>
          <w:tcPr>
            <w:tcW w:w="6186" w:type="dxa"/>
          </w:tcPr>
          <w:p w:rsidR="00494EB9" w:rsidRPr="00766834" w:rsidRDefault="00091205" w:rsidP="007C4018">
            <w:pPr>
              <w:spacing w:after="120"/>
              <w:ind w:left="162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DENTAL MATERIALS</w:t>
            </w:r>
          </w:p>
          <w:p w:rsidR="00091205" w:rsidRPr="00766834" w:rsidRDefault="00091205" w:rsidP="007C4018">
            <w:pPr>
              <w:spacing w:after="120"/>
              <w:ind w:left="162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Child Toothbrush Abrasion Effect on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Ionomeric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Materials </w:t>
            </w:r>
          </w:p>
        </w:tc>
        <w:tc>
          <w:tcPr>
            <w:tcW w:w="990" w:type="dxa"/>
          </w:tcPr>
          <w:p w:rsidR="00494EB9" w:rsidRPr="00766834" w:rsidRDefault="00CA427B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112</w:t>
            </w:r>
          </w:p>
        </w:tc>
        <w:tc>
          <w:tcPr>
            <w:tcW w:w="4590" w:type="dxa"/>
          </w:tcPr>
          <w:p w:rsidR="00494EB9" w:rsidRPr="00766834" w:rsidRDefault="00CA427B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Fabiola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G.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Carvalho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Suzana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B.P.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Fucio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Andreia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B. Paula, Gisele Maria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Correr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Mario A.C.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Sinhoreti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Regina M.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Puppin-Rontani</w:t>
            </w:r>
            <w:proofErr w:type="spellEnd"/>
          </w:p>
        </w:tc>
      </w:tr>
      <w:tr w:rsidR="00494EB9" w:rsidRPr="00766834" w:rsidTr="00766834">
        <w:tc>
          <w:tcPr>
            <w:tcW w:w="6186" w:type="dxa"/>
          </w:tcPr>
          <w:p w:rsidR="00610DAF" w:rsidRPr="00766834" w:rsidRDefault="00610DAF" w:rsidP="00610DAF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SCIENTIFIC ARTICLE</w:t>
            </w:r>
          </w:p>
          <w:p w:rsidR="00610DAF" w:rsidRPr="00766834" w:rsidRDefault="00610DAF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Dental Erosion in Cerebral Palsy Patients</w:t>
            </w:r>
          </w:p>
        </w:tc>
        <w:tc>
          <w:tcPr>
            <w:tcW w:w="990" w:type="dxa"/>
          </w:tcPr>
          <w:p w:rsidR="00494EB9" w:rsidRPr="00766834" w:rsidRDefault="00610DAF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117</w:t>
            </w:r>
          </w:p>
        </w:tc>
        <w:tc>
          <w:tcPr>
            <w:tcW w:w="4590" w:type="dxa"/>
          </w:tcPr>
          <w:p w:rsidR="00494EB9" w:rsidRPr="00766834" w:rsidRDefault="00610DAF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Ginna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Kercia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Matos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Goncalves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Fabiola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Grammatico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Carmagani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Mari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Salete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Nahas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Pires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Correa,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Danilo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A. Duarte, Maria Teresa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Botti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Rodrigues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Santos</w:t>
            </w:r>
          </w:p>
        </w:tc>
      </w:tr>
      <w:tr w:rsidR="00494EB9" w:rsidRPr="00766834" w:rsidTr="00766834">
        <w:tc>
          <w:tcPr>
            <w:tcW w:w="6186" w:type="dxa"/>
          </w:tcPr>
          <w:p w:rsidR="00494EB9" w:rsidRPr="00766834" w:rsidRDefault="00BA36AB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Fluoride Oral Retention After Professional Topical Application in Children With Caries Activity: Effect of the Immediate Water Consumption</w:t>
            </w:r>
          </w:p>
        </w:tc>
        <w:tc>
          <w:tcPr>
            <w:tcW w:w="990" w:type="dxa"/>
          </w:tcPr>
          <w:p w:rsidR="00494EB9" w:rsidRPr="00766834" w:rsidRDefault="00AE5715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121</w:t>
            </w:r>
          </w:p>
        </w:tc>
        <w:tc>
          <w:tcPr>
            <w:tcW w:w="4590" w:type="dxa"/>
          </w:tcPr>
          <w:p w:rsidR="00494EB9" w:rsidRPr="00766834" w:rsidRDefault="00AE5715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Mariana de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Figueiredo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Lopes, Juliana de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Kassia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Silva Braga, Ana Emilia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Figueiredo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de Oliveira, Paulo Roberto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Saraiva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Cavalcante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Ceilia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Claudia Costa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Ribeiro</w:t>
            </w:r>
            <w:proofErr w:type="spellEnd"/>
          </w:p>
        </w:tc>
      </w:tr>
      <w:tr w:rsidR="00494EB9" w:rsidRPr="00766834" w:rsidTr="00766834">
        <w:tc>
          <w:tcPr>
            <w:tcW w:w="6186" w:type="dxa"/>
          </w:tcPr>
          <w:p w:rsidR="00494EB9" w:rsidRPr="00766834" w:rsidRDefault="00464CCA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Microleakage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and Polymerization Shrinkage of Various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Plymar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Restorative Materials</w:t>
            </w:r>
          </w:p>
        </w:tc>
        <w:tc>
          <w:tcPr>
            <w:tcW w:w="990" w:type="dxa"/>
          </w:tcPr>
          <w:p w:rsidR="00494EB9" w:rsidRPr="00766834" w:rsidRDefault="003D24D2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4590" w:type="dxa"/>
          </w:tcPr>
          <w:p w:rsidR="00494EB9" w:rsidRPr="00766834" w:rsidRDefault="003D24D2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David Alain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Gerdolle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Eric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Mortier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Dominique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Droz</w:t>
            </w:r>
            <w:proofErr w:type="spellEnd"/>
          </w:p>
        </w:tc>
      </w:tr>
      <w:tr w:rsidR="00494EB9" w:rsidRPr="00766834" w:rsidTr="00766834">
        <w:tc>
          <w:tcPr>
            <w:tcW w:w="6186" w:type="dxa"/>
          </w:tcPr>
          <w:p w:rsidR="00494EB9" w:rsidRPr="00766834" w:rsidRDefault="00921A9D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Resin-modified Glass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Ionomer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Cement and a Resin-based Material as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Occlusal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Sealants: A Longitudinal Clinical Performance</w:t>
            </w:r>
          </w:p>
        </w:tc>
        <w:tc>
          <w:tcPr>
            <w:tcW w:w="990" w:type="dxa"/>
          </w:tcPr>
          <w:p w:rsidR="00494EB9" w:rsidRPr="00766834" w:rsidRDefault="0008574F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4590" w:type="dxa"/>
          </w:tcPr>
          <w:p w:rsidR="00494EB9" w:rsidRPr="00766834" w:rsidRDefault="0008574F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Fabiana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Sodre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de Oliveira,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Salete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Moura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Bonifacio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da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Silva, Maria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Aparecida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de Andrade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Moreira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Machado, Maria Francisca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Thereza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Borro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Bijella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Jose Eduardo De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Olivira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Lima,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Ruy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Cesar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Camargo</w:t>
            </w:r>
            <w:proofErr w:type="spellEnd"/>
          </w:p>
        </w:tc>
      </w:tr>
      <w:tr w:rsidR="00494EB9" w:rsidRPr="00766834" w:rsidTr="00766834">
        <w:tc>
          <w:tcPr>
            <w:tcW w:w="6186" w:type="dxa"/>
          </w:tcPr>
          <w:p w:rsidR="00494EB9" w:rsidRPr="00766834" w:rsidRDefault="00B41789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Regional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Odontodysplasia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: Morphological,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Ultrastructural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and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Immunohistochemical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Features of the Affected Teeth, Connective Tissue, and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Odontogenic</w:t>
            </w:r>
            <w:proofErr w:type="spellEnd"/>
          </w:p>
        </w:tc>
        <w:tc>
          <w:tcPr>
            <w:tcW w:w="990" w:type="dxa"/>
          </w:tcPr>
          <w:p w:rsidR="00494EB9" w:rsidRPr="00766834" w:rsidRDefault="004461C1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144</w:t>
            </w:r>
          </w:p>
        </w:tc>
        <w:tc>
          <w:tcPr>
            <w:tcW w:w="4590" w:type="dxa"/>
          </w:tcPr>
          <w:p w:rsidR="00494EB9" w:rsidRPr="00766834" w:rsidRDefault="004461C1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Roman Carlos, Elisa Contreras-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Vidaurre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Oslei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Paes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de Almeida,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Kenia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Regina Silva, Patricia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Goncalves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Abrahao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Aguida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Maria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Menezes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Aguiar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Miranda, Fabio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Ramoa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Pires</w:t>
            </w:r>
            <w:proofErr w:type="spellEnd"/>
          </w:p>
        </w:tc>
      </w:tr>
      <w:tr w:rsidR="00494EB9" w:rsidRPr="00766834" w:rsidTr="00766834">
        <w:tc>
          <w:tcPr>
            <w:tcW w:w="6186" w:type="dxa"/>
          </w:tcPr>
          <w:p w:rsidR="00494EB9" w:rsidRPr="00766834" w:rsidRDefault="00B66563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Microleakage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of Glass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Lonomer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Restoration in Cavities Prepared by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Er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>, Cr: YSGG Laser Irradiation in Primary Teeth</w:t>
            </w:r>
          </w:p>
        </w:tc>
        <w:tc>
          <w:tcPr>
            <w:tcW w:w="990" w:type="dxa"/>
          </w:tcPr>
          <w:p w:rsidR="00494EB9" w:rsidRPr="00766834" w:rsidRDefault="007F06D4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151</w:t>
            </w:r>
          </w:p>
        </w:tc>
        <w:tc>
          <w:tcPr>
            <w:tcW w:w="4590" w:type="dxa"/>
          </w:tcPr>
          <w:p w:rsidR="00494EB9" w:rsidRPr="00766834" w:rsidRDefault="007F06D4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Rively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Rodrigues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Rossi, Ana Cecilia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Aranha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Carlos de Paula Eduardo,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Lisiane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Soares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Ferreira, Ricardo S. Navarro, Denise Maria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Zezell</w:t>
            </w:r>
            <w:proofErr w:type="spellEnd"/>
          </w:p>
        </w:tc>
      </w:tr>
      <w:tr w:rsidR="00494EB9" w:rsidRPr="00766834" w:rsidTr="00766834">
        <w:tc>
          <w:tcPr>
            <w:tcW w:w="6186" w:type="dxa"/>
          </w:tcPr>
          <w:p w:rsidR="00494EB9" w:rsidRPr="00766834" w:rsidRDefault="004861D0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PUBLIC HEALTH</w:t>
            </w:r>
          </w:p>
          <w:p w:rsidR="004861D0" w:rsidRPr="00766834" w:rsidRDefault="004861D0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Prevalence of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Noncavitated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Cavitated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Carious Lesions in a Group of 5-year-old Turkish Children in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Kadikoy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>, Istanbul</w:t>
            </w:r>
          </w:p>
        </w:tc>
        <w:tc>
          <w:tcPr>
            <w:tcW w:w="990" w:type="dxa"/>
          </w:tcPr>
          <w:p w:rsidR="00494EB9" w:rsidRPr="00766834" w:rsidRDefault="0048374C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158</w:t>
            </w:r>
          </w:p>
        </w:tc>
        <w:tc>
          <w:tcPr>
            <w:tcW w:w="4590" w:type="dxa"/>
          </w:tcPr>
          <w:p w:rsidR="00494EB9" w:rsidRPr="00766834" w:rsidRDefault="00BF0B5C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S.S.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Kuvvetli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S.K.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Cildir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S.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Ergeneli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N.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Sandalli</w:t>
            </w:r>
            <w:proofErr w:type="spellEnd"/>
          </w:p>
        </w:tc>
      </w:tr>
      <w:tr w:rsidR="00494EB9" w:rsidRPr="00766834" w:rsidTr="00766834">
        <w:tc>
          <w:tcPr>
            <w:tcW w:w="6186" w:type="dxa"/>
          </w:tcPr>
          <w:p w:rsidR="00494EB9" w:rsidRPr="00766834" w:rsidRDefault="000B353F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CLINICAL TRTICLE </w:t>
            </w:r>
          </w:p>
          <w:p w:rsidR="000B353F" w:rsidRPr="00766834" w:rsidRDefault="000B353F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Whitening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Techiques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Using the Diode Laser and Halogen Lamp in Human Devitalized Primary Teeth</w:t>
            </w:r>
          </w:p>
          <w:p w:rsidR="000B353F" w:rsidRPr="00766834" w:rsidRDefault="000B353F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494EB9" w:rsidRPr="00766834" w:rsidRDefault="00C623C7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164</w:t>
            </w:r>
          </w:p>
        </w:tc>
        <w:tc>
          <w:tcPr>
            <w:tcW w:w="4590" w:type="dxa"/>
          </w:tcPr>
          <w:p w:rsidR="00494EB9" w:rsidRPr="00766834" w:rsidRDefault="00C623C7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Isa T.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Gontijo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Ricardo S. Navarro, Ana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Ladia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Ciamponi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Denise Maria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Zezell</w:t>
            </w:r>
            <w:proofErr w:type="spellEnd"/>
          </w:p>
        </w:tc>
      </w:tr>
      <w:tr w:rsidR="00494EB9" w:rsidRPr="00766834" w:rsidTr="00766834">
        <w:tc>
          <w:tcPr>
            <w:tcW w:w="6186" w:type="dxa"/>
          </w:tcPr>
          <w:p w:rsidR="00494EB9" w:rsidRPr="00766834" w:rsidRDefault="00D1164D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Dental Crowding in Primary Dentition and Its Relationship to Arch and Crown Dimensions Among Preschool Children of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Davangere</w:t>
            </w:r>
            <w:proofErr w:type="spellEnd"/>
          </w:p>
        </w:tc>
        <w:tc>
          <w:tcPr>
            <w:tcW w:w="990" w:type="dxa"/>
          </w:tcPr>
          <w:p w:rsidR="00494EB9" w:rsidRPr="00766834" w:rsidRDefault="00D1164D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168</w:t>
            </w:r>
          </w:p>
        </w:tc>
        <w:tc>
          <w:tcPr>
            <w:tcW w:w="4590" w:type="dxa"/>
          </w:tcPr>
          <w:p w:rsidR="00494EB9" w:rsidRPr="00766834" w:rsidRDefault="00D1164D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A.R.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Prabhakar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G.R. Ravi,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Ameet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J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Kurthukoti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A.B.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Shubha</w:t>
            </w:r>
            <w:proofErr w:type="spellEnd"/>
          </w:p>
        </w:tc>
      </w:tr>
      <w:tr w:rsidR="00494EB9" w:rsidRPr="00766834" w:rsidTr="00766834">
        <w:tc>
          <w:tcPr>
            <w:tcW w:w="6186" w:type="dxa"/>
          </w:tcPr>
          <w:p w:rsidR="00494EB9" w:rsidRPr="00766834" w:rsidRDefault="0006040C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CASE REPORT </w:t>
            </w:r>
          </w:p>
          <w:p w:rsidR="0006040C" w:rsidRPr="00766834" w:rsidRDefault="0006040C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Dens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Invaginatus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Tslon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Cusp Co-occurring in 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Mandibular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Central Incisor: A Case Report</w:t>
            </w:r>
          </w:p>
        </w:tc>
        <w:tc>
          <w:tcPr>
            <w:tcW w:w="990" w:type="dxa"/>
          </w:tcPr>
          <w:p w:rsidR="00494EB9" w:rsidRPr="00766834" w:rsidRDefault="00791195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177</w:t>
            </w:r>
          </w:p>
        </w:tc>
        <w:tc>
          <w:tcPr>
            <w:tcW w:w="4590" w:type="dxa"/>
          </w:tcPr>
          <w:p w:rsidR="00494EB9" w:rsidRPr="00766834" w:rsidRDefault="00B974BA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Esin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Siraci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H.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Cem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Gungor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Zafer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C.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Cehreli</w:t>
            </w:r>
            <w:proofErr w:type="spellEnd"/>
          </w:p>
        </w:tc>
      </w:tr>
      <w:tr w:rsidR="00B974BA" w:rsidRPr="00766834" w:rsidTr="00766834">
        <w:tc>
          <w:tcPr>
            <w:tcW w:w="6186" w:type="dxa"/>
          </w:tcPr>
          <w:p w:rsidR="00B974BA" w:rsidRPr="00766834" w:rsidRDefault="000F4E2D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Impaction of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Mandibular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Molar by Supernumerary Tooth: Case Report </w:t>
            </w:r>
          </w:p>
        </w:tc>
        <w:tc>
          <w:tcPr>
            <w:tcW w:w="990" w:type="dxa"/>
          </w:tcPr>
          <w:p w:rsidR="00B974BA" w:rsidRPr="00766834" w:rsidRDefault="00485237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181</w:t>
            </w:r>
          </w:p>
        </w:tc>
        <w:tc>
          <w:tcPr>
            <w:tcW w:w="4590" w:type="dxa"/>
          </w:tcPr>
          <w:p w:rsidR="00B974BA" w:rsidRPr="00766834" w:rsidRDefault="00485237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Francinne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Miranda Rosa,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Andreia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Stankiewicz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Italo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Medeiros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Faraco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Jr</w:t>
            </w:r>
            <w:proofErr w:type="spellEnd"/>
          </w:p>
        </w:tc>
      </w:tr>
      <w:tr w:rsidR="00485237" w:rsidRPr="00766834" w:rsidTr="00766834">
        <w:tc>
          <w:tcPr>
            <w:tcW w:w="6186" w:type="dxa"/>
          </w:tcPr>
          <w:p w:rsidR="00485237" w:rsidRPr="00766834" w:rsidRDefault="00EB6552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Kabuki Syndrome With Additional Dental Finding: A Case Report</w:t>
            </w:r>
          </w:p>
        </w:tc>
        <w:tc>
          <w:tcPr>
            <w:tcW w:w="990" w:type="dxa"/>
          </w:tcPr>
          <w:p w:rsidR="00485237" w:rsidRPr="00766834" w:rsidRDefault="00EB6552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185</w:t>
            </w:r>
          </w:p>
        </w:tc>
        <w:tc>
          <w:tcPr>
            <w:tcW w:w="4590" w:type="dxa"/>
          </w:tcPr>
          <w:p w:rsidR="00485237" w:rsidRPr="00766834" w:rsidRDefault="00EB6552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Dilsah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Cogulu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Ozant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Oncag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Elif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Celen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Ferda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Ozkinay</w:t>
            </w:r>
            <w:proofErr w:type="spellEnd"/>
          </w:p>
        </w:tc>
      </w:tr>
      <w:tr w:rsidR="00EB6552" w:rsidRPr="00766834" w:rsidTr="00766834">
        <w:tc>
          <w:tcPr>
            <w:tcW w:w="6186" w:type="dxa"/>
          </w:tcPr>
          <w:p w:rsidR="00EB6552" w:rsidRPr="00766834" w:rsidRDefault="00F543BE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Repair of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Furcal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Perforation Treated With Mineral Trioxide Aggregate in a Primary Molar Tooth: 20-month Follow-up</w:t>
            </w:r>
          </w:p>
        </w:tc>
        <w:tc>
          <w:tcPr>
            <w:tcW w:w="990" w:type="dxa"/>
          </w:tcPr>
          <w:p w:rsidR="00EB6552" w:rsidRPr="00766834" w:rsidRDefault="00F543BE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188</w:t>
            </w:r>
          </w:p>
        </w:tc>
        <w:tc>
          <w:tcPr>
            <w:tcW w:w="4590" w:type="dxa"/>
          </w:tcPr>
          <w:p w:rsidR="00EB6552" w:rsidRPr="00766834" w:rsidRDefault="00F543BE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Thais M. Oliveira, Vivien t. Sakai,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Thiago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C. Silva, Carlos F. Santos, Maria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Aparecida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A.M. Machado,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Ruy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C.C&gt;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Abdo</w:t>
            </w:r>
            <w:proofErr w:type="spellEnd"/>
          </w:p>
        </w:tc>
      </w:tr>
      <w:tr w:rsidR="00F543BE" w:rsidRPr="00766834" w:rsidTr="00766834">
        <w:tc>
          <w:tcPr>
            <w:tcW w:w="6186" w:type="dxa"/>
          </w:tcPr>
          <w:p w:rsidR="00F543BE" w:rsidRPr="00766834" w:rsidRDefault="008B61F8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Dentinogenesis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Imperfecta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: Long-team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Rehabilitataion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in a Child</w:t>
            </w:r>
          </w:p>
        </w:tc>
        <w:tc>
          <w:tcPr>
            <w:tcW w:w="990" w:type="dxa"/>
          </w:tcPr>
          <w:p w:rsidR="00F543BE" w:rsidRPr="00766834" w:rsidRDefault="00521851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192</w:t>
            </w:r>
          </w:p>
        </w:tc>
        <w:tc>
          <w:tcPr>
            <w:tcW w:w="4590" w:type="dxa"/>
          </w:tcPr>
          <w:p w:rsidR="00F543BE" w:rsidRPr="00766834" w:rsidRDefault="00521851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Dominique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Bouvier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Benoit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Leheis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Jean-Pierre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Duprez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Alias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Bittar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Jean-Loup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Coudert</w:t>
            </w:r>
            <w:proofErr w:type="spellEnd"/>
          </w:p>
        </w:tc>
      </w:tr>
      <w:tr w:rsidR="00E7192E" w:rsidRPr="00766834" w:rsidTr="00766834">
        <w:tc>
          <w:tcPr>
            <w:tcW w:w="6186" w:type="dxa"/>
          </w:tcPr>
          <w:p w:rsidR="00E7192E" w:rsidRPr="00766834" w:rsidRDefault="00B218C8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Metachronous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Bilateral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Dentigerous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Cysts Associated With Permanent First Molars</w:t>
            </w:r>
          </w:p>
        </w:tc>
        <w:tc>
          <w:tcPr>
            <w:tcW w:w="990" w:type="dxa"/>
          </w:tcPr>
          <w:p w:rsidR="00E7192E" w:rsidRPr="00766834" w:rsidRDefault="00B162A9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197</w:t>
            </w:r>
          </w:p>
        </w:tc>
        <w:tc>
          <w:tcPr>
            <w:tcW w:w="4590" w:type="dxa"/>
          </w:tcPr>
          <w:p w:rsidR="00E7192E" w:rsidRPr="00766834" w:rsidRDefault="00B162A9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Eduardo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Rodrigues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Fregnani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Danyel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Elias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da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Cruz Perez, Paulo Andre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Goncalves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Carvalho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Fabio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Abreu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Alves</w:t>
            </w:r>
            <w:proofErr w:type="spellEnd"/>
          </w:p>
        </w:tc>
      </w:tr>
      <w:tr w:rsidR="00B6061D" w:rsidRPr="00766834" w:rsidTr="00766834">
        <w:tc>
          <w:tcPr>
            <w:tcW w:w="6186" w:type="dxa"/>
          </w:tcPr>
          <w:p w:rsidR="00B6061D" w:rsidRPr="00766834" w:rsidRDefault="00387BFC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Amelogenesis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Imperfecta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>: Report of a Successful Transitional Treatment in the Mixed Dentition</w:t>
            </w:r>
          </w:p>
        </w:tc>
        <w:tc>
          <w:tcPr>
            <w:tcW w:w="990" w:type="dxa"/>
          </w:tcPr>
          <w:p w:rsidR="00B6061D" w:rsidRPr="00766834" w:rsidRDefault="00387BFC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201</w:t>
            </w:r>
          </w:p>
        </w:tc>
        <w:tc>
          <w:tcPr>
            <w:tcW w:w="4590" w:type="dxa"/>
          </w:tcPr>
          <w:p w:rsidR="00B6061D" w:rsidRPr="00766834" w:rsidRDefault="003910E5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Ana Paula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Pires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dos Santos,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Camila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Melo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Cabrai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Luiz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Flavio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Martins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Moliterno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Branca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Heloisa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de Oliveira</w:t>
            </w:r>
          </w:p>
        </w:tc>
      </w:tr>
      <w:tr w:rsidR="002055E7" w:rsidRPr="00766834" w:rsidTr="00766834">
        <w:tc>
          <w:tcPr>
            <w:tcW w:w="6186" w:type="dxa"/>
          </w:tcPr>
          <w:p w:rsidR="002055E7" w:rsidRPr="00766834" w:rsidRDefault="002055E7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Congenital Insensitivity to pain (Hereditary Sensory and Autonomic Neuropathy Type v): A Rare Case Report </w:t>
            </w:r>
          </w:p>
        </w:tc>
        <w:tc>
          <w:tcPr>
            <w:tcW w:w="990" w:type="dxa"/>
          </w:tcPr>
          <w:p w:rsidR="002055E7" w:rsidRPr="00766834" w:rsidRDefault="00122118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207</w:t>
            </w:r>
          </w:p>
        </w:tc>
        <w:tc>
          <w:tcPr>
            <w:tcW w:w="4590" w:type="dxa"/>
          </w:tcPr>
          <w:p w:rsidR="002055E7" w:rsidRPr="00766834" w:rsidRDefault="00122118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Shilpy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Singla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Nikhil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Marwah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Samir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Dutta</w:t>
            </w:r>
            <w:proofErr w:type="spellEnd"/>
          </w:p>
        </w:tc>
      </w:tr>
    </w:tbl>
    <w:p w:rsidR="00494EB9" w:rsidRPr="00766834" w:rsidRDefault="00494EB9" w:rsidP="00CF43B4">
      <w:pPr>
        <w:spacing w:after="120" w:line="240" w:lineRule="auto"/>
        <w:rPr>
          <w:rFonts w:cstheme="minorHAnsi"/>
        </w:rPr>
      </w:pPr>
    </w:p>
    <w:p w:rsidR="00494EB9" w:rsidRPr="00766834" w:rsidRDefault="00494EB9" w:rsidP="00CF43B4">
      <w:pPr>
        <w:spacing w:after="120" w:line="240" w:lineRule="auto"/>
        <w:rPr>
          <w:rFonts w:cstheme="minorHAnsi"/>
        </w:rPr>
      </w:pPr>
    </w:p>
    <w:p w:rsidR="007F18E4" w:rsidRPr="00766834" w:rsidRDefault="007F18E4" w:rsidP="00CF43B4">
      <w:pPr>
        <w:spacing w:after="120" w:line="240" w:lineRule="auto"/>
        <w:rPr>
          <w:rFonts w:cstheme="minorHAnsi"/>
        </w:rPr>
      </w:pPr>
    </w:p>
    <w:p w:rsidR="007F18E4" w:rsidRDefault="007F18E4" w:rsidP="00CF43B4">
      <w:pPr>
        <w:spacing w:after="120" w:line="240" w:lineRule="auto"/>
      </w:pPr>
    </w:p>
    <w:p w:rsidR="007F18E4" w:rsidRDefault="007F18E4" w:rsidP="00CF43B4">
      <w:pPr>
        <w:spacing w:after="120" w:line="240" w:lineRule="auto"/>
      </w:pPr>
    </w:p>
    <w:p w:rsidR="007F18E4" w:rsidRDefault="007F18E4" w:rsidP="00CF43B4">
      <w:pPr>
        <w:spacing w:after="120" w:line="240" w:lineRule="auto"/>
      </w:pPr>
    </w:p>
    <w:p w:rsidR="007F18E4" w:rsidRDefault="007F18E4" w:rsidP="00CF43B4">
      <w:pPr>
        <w:spacing w:after="120" w:line="240" w:lineRule="auto"/>
      </w:pPr>
    </w:p>
    <w:p w:rsidR="007F18E4" w:rsidRDefault="007F18E4" w:rsidP="00CF43B4">
      <w:pPr>
        <w:spacing w:after="120" w:line="240" w:lineRule="auto"/>
      </w:pPr>
    </w:p>
    <w:p w:rsidR="007F18E4" w:rsidRDefault="007F18E4" w:rsidP="00CF43B4">
      <w:pPr>
        <w:spacing w:after="120" w:line="240" w:lineRule="auto"/>
      </w:pPr>
    </w:p>
    <w:p w:rsidR="007F18E4" w:rsidRDefault="007F18E4" w:rsidP="00CF43B4">
      <w:pPr>
        <w:spacing w:after="120" w:line="240" w:lineRule="auto"/>
      </w:pPr>
    </w:p>
    <w:p w:rsidR="007F18E4" w:rsidRDefault="007F18E4" w:rsidP="00CF43B4">
      <w:pPr>
        <w:spacing w:after="120" w:line="240" w:lineRule="auto"/>
      </w:pPr>
    </w:p>
    <w:p w:rsidR="00766834" w:rsidRDefault="00766834" w:rsidP="007F18E4">
      <w:pPr>
        <w:jc w:val="center"/>
        <w:rPr>
          <w:rFonts w:ascii="Times New Roman" w:hAnsi="Times New Roman"/>
          <w:sz w:val="56"/>
          <w:szCs w:val="56"/>
        </w:rPr>
      </w:pPr>
    </w:p>
    <w:p w:rsidR="00766834" w:rsidRDefault="00766834" w:rsidP="007F18E4">
      <w:pPr>
        <w:jc w:val="center"/>
        <w:rPr>
          <w:rFonts w:ascii="Times New Roman" w:hAnsi="Times New Roman"/>
          <w:sz w:val="56"/>
          <w:szCs w:val="56"/>
        </w:rPr>
      </w:pPr>
    </w:p>
    <w:p w:rsidR="00766834" w:rsidRDefault="00766834" w:rsidP="007F18E4">
      <w:pPr>
        <w:jc w:val="center"/>
        <w:rPr>
          <w:rFonts w:cstheme="minorHAnsi"/>
          <w:b/>
          <w:sz w:val="56"/>
          <w:szCs w:val="56"/>
        </w:rPr>
      </w:pPr>
    </w:p>
    <w:p w:rsidR="00766834" w:rsidRDefault="00766834" w:rsidP="007F18E4">
      <w:pPr>
        <w:jc w:val="center"/>
        <w:rPr>
          <w:rFonts w:cstheme="minorHAnsi"/>
          <w:b/>
          <w:sz w:val="56"/>
          <w:szCs w:val="56"/>
        </w:rPr>
      </w:pPr>
    </w:p>
    <w:p w:rsidR="007F18E4" w:rsidRPr="00766834" w:rsidRDefault="00766834" w:rsidP="007F18E4">
      <w:pPr>
        <w:jc w:val="center"/>
        <w:rPr>
          <w:rFonts w:cstheme="minorHAnsi"/>
          <w:b/>
          <w:sz w:val="56"/>
          <w:szCs w:val="56"/>
        </w:rPr>
      </w:pPr>
      <w:r w:rsidRPr="00766834">
        <w:rPr>
          <w:rFonts w:cstheme="minorHAnsi"/>
          <w:b/>
          <w:sz w:val="56"/>
          <w:szCs w:val="56"/>
        </w:rPr>
        <w:t>JOURNAL OF DENTISTRY FOR CHILDREN</w:t>
      </w:r>
    </w:p>
    <w:p w:rsidR="007F18E4" w:rsidRPr="00766834" w:rsidRDefault="00766834" w:rsidP="007F18E4">
      <w:pPr>
        <w:spacing w:after="120" w:line="240" w:lineRule="auto"/>
        <w:rPr>
          <w:rFonts w:cstheme="minorHAnsi"/>
          <w:b/>
          <w:sz w:val="40"/>
          <w:szCs w:val="40"/>
        </w:rPr>
      </w:pPr>
      <w:r w:rsidRPr="00766834">
        <w:rPr>
          <w:rFonts w:cstheme="minorHAnsi"/>
          <w:b/>
          <w:sz w:val="40"/>
          <w:szCs w:val="40"/>
        </w:rPr>
        <w:t xml:space="preserve">CONTENTS </w:t>
      </w:r>
    </w:p>
    <w:p w:rsidR="007F18E4" w:rsidRPr="00766834" w:rsidRDefault="007F18E4" w:rsidP="007F18E4">
      <w:pPr>
        <w:spacing w:after="120" w:line="240" w:lineRule="auto"/>
        <w:rPr>
          <w:rFonts w:cstheme="minorHAnsi"/>
          <w:b/>
          <w:sz w:val="40"/>
          <w:szCs w:val="40"/>
          <w:u w:val="single"/>
        </w:rPr>
      </w:pPr>
      <w:r w:rsidRPr="00766834">
        <w:rPr>
          <w:rFonts w:cstheme="minorHAnsi"/>
          <w:b/>
          <w:sz w:val="40"/>
          <w:szCs w:val="40"/>
          <w:u w:val="single"/>
        </w:rPr>
        <w:t>Vol. – 75 No. 3 Sep-</w:t>
      </w:r>
      <w:proofErr w:type="gramStart"/>
      <w:r w:rsidRPr="00766834">
        <w:rPr>
          <w:rFonts w:cstheme="minorHAnsi"/>
          <w:b/>
          <w:sz w:val="40"/>
          <w:szCs w:val="40"/>
          <w:u w:val="single"/>
        </w:rPr>
        <w:t>Dec  2008</w:t>
      </w:r>
      <w:proofErr w:type="gramEnd"/>
    </w:p>
    <w:tbl>
      <w:tblPr>
        <w:tblStyle w:val="TableGrid"/>
        <w:tblW w:w="11766" w:type="dxa"/>
        <w:tblInd w:w="-318" w:type="dxa"/>
        <w:tblLook w:val="04A0"/>
      </w:tblPr>
      <w:tblGrid>
        <w:gridCol w:w="6186"/>
        <w:gridCol w:w="990"/>
        <w:gridCol w:w="4590"/>
      </w:tblGrid>
      <w:tr w:rsidR="007F18E4" w:rsidRPr="00766834" w:rsidTr="00766834">
        <w:tc>
          <w:tcPr>
            <w:tcW w:w="6186" w:type="dxa"/>
          </w:tcPr>
          <w:p w:rsidR="007F18E4" w:rsidRPr="00766834" w:rsidRDefault="006D26D5" w:rsidP="007C4018">
            <w:pPr>
              <w:spacing w:after="120"/>
              <w:ind w:left="162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EDITORIAL</w:t>
            </w:r>
          </w:p>
          <w:p w:rsidR="006D26D5" w:rsidRPr="00766834" w:rsidRDefault="006D26D5" w:rsidP="007C4018">
            <w:pPr>
              <w:spacing w:after="120"/>
              <w:ind w:left="162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Thomas King Barber 1923-2008</w:t>
            </w:r>
          </w:p>
        </w:tc>
        <w:tc>
          <w:tcPr>
            <w:tcW w:w="990" w:type="dxa"/>
          </w:tcPr>
          <w:p w:rsidR="007F18E4" w:rsidRPr="00766834" w:rsidRDefault="006D26D5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214</w:t>
            </w:r>
          </w:p>
        </w:tc>
        <w:tc>
          <w:tcPr>
            <w:tcW w:w="4590" w:type="dxa"/>
          </w:tcPr>
          <w:p w:rsidR="007F18E4" w:rsidRPr="00766834" w:rsidRDefault="006D26D5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Hannelore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T.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Loevy</w:t>
            </w:r>
            <w:proofErr w:type="spellEnd"/>
          </w:p>
        </w:tc>
      </w:tr>
      <w:tr w:rsidR="007F18E4" w:rsidRPr="00766834" w:rsidTr="00766834">
        <w:tc>
          <w:tcPr>
            <w:tcW w:w="6186" w:type="dxa"/>
          </w:tcPr>
          <w:p w:rsidR="00085D85" w:rsidRPr="00766834" w:rsidRDefault="00085D85" w:rsidP="00085D8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SCIENTIFIC ARTICLE</w:t>
            </w:r>
          </w:p>
          <w:p w:rsidR="007F18E4" w:rsidRPr="00766834" w:rsidRDefault="00085D85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Maxillary Anterior Caries as a Predictor of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Psoterior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Caries in the Primary Dentition in Preschool Brazilian Children </w:t>
            </w:r>
          </w:p>
        </w:tc>
        <w:tc>
          <w:tcPr>
            <w:tcW w:w="990" w:type="dxa"/>
          </w:tcPr>
          <w:p w:rsidR="007F18E4" w:rsidRPr="00766834" w:rsidRDefault="00C72B5E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215</w:t>
            </w:r>
          </w:p>
        </w:tc>
        <w:tc>
          <w:tcPr>
            <w:tcW w:w="4590" w:type="dxa"/>
          </w:tcPr>
          <w:p w:rsidR="007F18E4" w:rsidRPr="00766834" w:rsidRDefault="00C72B5E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Thiago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Machado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Ardenghi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Aubrey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Sheiham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Wagner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Marcenes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Luciana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Butini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Oliveira, Marcelo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Bonecker</w:t>
            </w:r>
            <w:proofErr w:type="spellEnd"/>
          </w:p>
        </w:tc>
      </w:tr>
      <w:tr w:rsidR="007F18E4" w:rsidRPr="00766834" w:rsidTr="00766834">
        <w:tc>
          <w:tcPr>
            <w:tcW w:w="6186" w:type="dxa"/>
          </w:tcPr>
          <w:p w:rsidR="007F18E4" w:rsidRPr="00766834" w:rsidRDefault="00283B5B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Use of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Papain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Gel in Disabled Patients</w:t>
            </w:r>
          </w:p>
        </w:tc>
        <w:tc>
          <w:tcPr>
            <w:tcW w:w="990" w:type="dxa"/>
          </w:tcPr>
          <w:p w:rsidR="007F18E4" w:rsidRPr="00766834" w:rsidRDefault="00283B5B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222</w:t>
            </w:r>
          </w:p>
        </w:tc>
        <w:tc>
          <w:tcPr>
            <w:tcW w:w="4590" w:type="dxa"/>
          </w:tcPr>
          <w:p w:rsidR="007F18E4" w:rsidRPr="00766834" w:rsidRDefault="00283B5B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C.M. Carrillo, M.H. Tanaka, M.F. Cesar, M.A.F.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Camargo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Y.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Juliano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>, N.F. Novo</w:t>
            </w:r>
          </w:p>
        </w:tc>
      </w:tr>
      <w:tr w:rsidR="007F18E4" w:rsidRPr="00766834" w:rsidTr="00766834">
        <w:tc>
          <w:tcPr>
            <w:tcW w:w="6186" w:type="dxa"/>
          </w:tcPr>
          <w:p w:rsidR="007F18E4" w:rsidRPr="00766834" w:rsidRDefault="00893A6F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Color and Surface Temperature Variation During Bleaching in Human Devitalized Primary Teeth: An In Vitro Study </w:t>
            </w:r>
          </w:p>
        </w:tc>
        <w:tc>
          <w:tcPr>
            <w:tcW w:w="990" w:type="dxa"/>
          </w:tcPr>
          <w:p w:rsidR="007F18E4" w:rsidRPr="00766834" w:rsidRDefault="003149D4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229</w:t>
            </w:r>
          </w:p>
        </w:tc>
        <w:tc>
          <w:tcPr>
            <w:tcW w:w="4590" w:type="dxa"/>
          </w:tcPr>
          <w:p w:rsidR="007F18E4" w:rsidRPr="00766834" w:rsidRDefault="003149D4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Isa T.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Gontijo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Ricardo S. Navarro, Ana Lidia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Ciaponi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Walter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Miyakawa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Denise Maria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Zezell</w:t>
            </w:r>
            <w:proofErr w:type="spellEnd"/>
          </w:p>
        </w:tc>
      </w:tr>
      <w:tr w:rsidR="007F18E4" w:rsidRPr="00766834" w:rsidTr="00766834">
        <w:tc>
          <w:tcPr>
            <w:tcW w:w="6186" w:type="dxa"/>
          </w:tcPr>
          <w:p w:rsidR="007F18E4" w:rsidRPr="00766834" w:rsidRDefault="00627361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Oral Conditions in Very Low and Extremely Low Birth Weight Children</w:t>
            </w:r>
          </w:p>
        </w:tc>
        <w:tc>
          <w:tcPr>
            <w:tcW w:w="990" w:type="dxa"/>
          </w:tcPr>
          <w:p w:rsidR="007F18E4" w:rsidRPr="00766834" w:rsidRDefault="00627361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235</w:t>
            </w:r>
          </w:p>
        </w:tc>
        <w:tc>
          <w:tcPr>
            <w:tcW w:w="4590" w:type="dxa"/>
          </w:tcPr>
          <w:p w:rsidR="007F18E4" w:rsidRPr="00766834" w:rsidRDefault="000920C9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Fabiana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Renno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D Oliveira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Ferrini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Sergio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Tadeu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Martins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Marba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Maria Beatriz Duarte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Gaviao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F7BB4" w:rsidRPr="00766834" w:rsidTr="00766834">
        <w:tc>
          <w:tcPr>
            <w:tcW w:w="6186" w:type="dxa"/>
          </w:tcPr>
          <w:p w:rsidR="002F7BB4" w:rsidRPr="00766834" w:rsidRDefault="00BE3DF3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Relationships Among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Pschological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Functioning, Dental Anxiety, Pain Perception, and Coping in Children and Adolescents </w:t>
            </w:r>
          </w:p>
        </w:tc>
        <w:tc>
          <w:tcPr>
            <w:tcW w:w="990" w:type="dxa"/>
          </w:tcPr>
          <w:p w:rsidR="002F7BB4" w:rsidRPr="00766834" w:rsidRDefault="00BE3DF3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243</w:t>
            </w:r>
          </w:p>
        </w:tc>
        <w:tc>
          <w:tcPr>
            <w:tcW w:w="4590" w:type="dxa"/>
          </w:tcPr>
          <w:p w:rsidR="002F7BB4" w:rsidRPr="00766834" w:rsidRDefault="00BE3DF3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Meghan L.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Marsac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>, Jeanne B. Funk</w:t>
            </w:r>
          </w:p>
        </w:tc>
      </w:tr>
      <w:tr w:rsidR="00BE3DF3" w:rsidRPr="00766834" w:rsidTr="00766834">
        <w:tc>
          <w:tcPr>
            <w:tcW w:w="6186" w:type="dxa"/>
          </w:tcPr>
          <w:p w:rsidR="00BE3DF3" w:rsidRPr="00766834" w:rsidRDefault="00D33A67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Morphology of the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Cementoenamel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Junction Of Primary Teeth</w:t>
            </w:r>
          </w:p>
        </w:tc>
        <w:tc>
          <w:tcPr>
            <w:tcW w:w="990" w:type="dxa"/>
          </w:tcPr>
          <w:p w:rsidR="00BE3DF3" w:rsidRPr="00766834" w:rsidRDefault="004C130C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252</w:t>
            </w:r>
          </w:p>
        </w:tc>
        <w:tc>
          <w:tcPr>
            <w:tcW w:w="4590" w:type="dxa"/>
          </w:tcPr>
          <w:p w:rsidR="00BE3DF3" w:rsidRPr="00766834" w:rsidRDefault="00670522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Leda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Aparecida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Francischone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Alberto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Consolaro</w:t>
            </w:r>
            <w:proofErr w:type="spellEnd"/>
          </w:p>
        </w:tc>
      </w:tr>
      <w:tr w:rsidR="00670522" w:rsidRPr="00766834" w:rsidTr="00766834">
        <w:tc>
          <w:tcPr>
            <w:tcW w:w="6186" w:type="dxa"/>
          </w:tcPr>
          <w:p w:rsidR="00670522" w:rsidRPr="00766834" w:rsidRDefault="00946E12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DEENTAL MATERIALS</w:t>
            </w:r>
          </w:p>
          <w:p w:rsidR="00946E12" w:rsidRPr="00766834" w:rsidRDefault="00946E12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The Effectiveness of Different Thickness of Mineral Trioxide Aggregate on Control Leakage in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Endodontically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Treated Deciduous Teeth</w:t>
            </w:r>
          </w:p>
        </w:tc>
        <w:tc>
          <w:tcPr>
            <w:tcW w:w="990" w:type="dxa"/>
          </w:tcPr>
          <w:p w:rsidR="00670522" w:rsidRPr="00766834" w:rsidRDefault="00946E12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260</w:t>
            </w:r>
          </w:p>
        </w:tc>
        <w:tc>
          <w:tcPr>
            <w:tcW w:w="4590" w:type="dxa"/>
          </w:tcPr>
          <w:p w:rsidR="00670522" w:rsidRPr="00766834" w:rsidRDefault="00946E12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Aysedui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Olmez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Dilek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Tuna,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Yesim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Turan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Ozdogan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A.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Evren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Ulker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46E12" w:rsidRPr="00766834" w:rsidTr="00766834">
        <w:tc>
          <w:tcPr>
            <w:tcW w:w="6186" w:type="dxa"/>
          </w:tcPr>
          <w:p w:rsidR="00946E12" w:rsidRPr="00766834" w:rsidRDefault="00225E55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PUBLIC HEALTH</w:t>
            </w:r>
          </w:p>
          <w:p w:rsidR="00225E55" w:rsidRPr="00766834" w:rsidRDefault="00225E55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Dental Caries Protection Factors in 5-year-old Brazilian Children </w:t>
            </w:r>
          </w:p>
        </w:tc>
        <w:tc>
          <w:tcPr>
            <w:tcW w:w="990" w:type="dxa"/>
          </w:tcPr>
          <w:p w:rsidR="00946E12" w:rsidRPr="00766834" w:rsidRDefault="00225E55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264</w:t>
            </w:r>
          </w:p>
        </w:tc>
        <w:tc>
          <w:tcPr>
            <w:tcW w:w="4590" w:type="dxa"/>
          </w:tcPr>
          <w:p w:rsidR="00946E12" w:rsidRPr="00766834" w:rsidRDefault="008D391F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Maria Cristina Reis Tavares, Simone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Tetu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Moyese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Samuel Jorge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Moyses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Julio Cesar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Bisinelli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Beatriz Helena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Sotille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Franca,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Flavio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Alves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Ribeiro</w:t>
            </w:r>
            <w:proofErr w:type="spellEnd"/>
          </w:p>
        </w:tc>
      </w:tr>
      <w:tr w:rsidR="008D391F" w:rsidRPr="00766834" w:rsidTr="00766834">
        <w:tc>
          <w:tcPr>
            <w:tcW w:w="6186" w:type="dxa"/>
          </w:tcPr>
          <w:p w:rsidR="008D391F" w:rsidRPr="00766834" w:rsidRDefault="00B304CD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Should Fear of Malpractice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Dissude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Dentists from Caring For Children?</w:t>
            </w:r>
          </w:p>
        </w:tc>
        <w:tc>
          <w:tcPr>
            <w:tcW w:w="990" w:type="dxa"/>
          </w:tcPr>
          <w:p w:rsidR="008D391F" w:rsidRPr="00766834" w:rsidRDefault="00B304CD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271</w:t>
            </w:r>
          </w:p>
        </w:tc>
        <w:tc>
          <w:tcPr>
            <w:tcW w:w="4590" w:type="dxa"/>
          </w:tcPr>
          <w:p w:rsidR="008D391F" w:rsidRPr="00766834" w:rsidRDefault="00CD3C53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Sarat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Thikkurissy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Paul S.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Casamassimo</w:t>
            </w:r>
            <w:proofErr w:type="spellEnd"/>
          </w:p>
        </w:tc>
      </w:tr>
      <w:tr w:rsidR="00CD3C53" w:rsidRPr="00766834" w:rsidTr="00766834">
        <w:tc>
          <w:tcPr>
            <w:tcW w:w="6186" w:type="dxa"/>
          </w:tcPr>
          <w:p w:rsidR="00CD3C53" w:rsidRPr="00766834" w:rsidRDefault="00977CCC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CLINICAL ARTICLE</w:t>
            </w:r>
          </w:p>
          <w:p w:rsidR="00977CCC" w:rsidRPr="00766834" w:rsidRDefault="00977CCC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Is There an Association Between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Bruxism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and Intestinal Parasitic Infestation in Children?</w:t>
            </w:r>
          </w:p>
        </w:tc>
        <w:tc>
          <w:tcPr>
            <w:tcW w:w="990" w:type="dxa"/>
          </w:tcPr>
          <w:p w:rsidR="00CD3C53" w:rsidRPr="00766834" w:rsidRDefault="00977CCC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276</w:t>
            </w:r>
          </w:p>
        </w:tc>
        <w:tc>
          <w:tcPr>
            <w:tcW w:w="4590" w:type="dxa"/>
          </w:tcPr>
          <w:p w:rsidR="00CD3C53" w:rsidRPr="00766834" w:rsidRDefault="00827DF9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Kranya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Victoria Diaz-Serrano, Carolina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Brunelli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Alvares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da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Silva, Sergio de Albuquerque, Maria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da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Conceicao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Pereira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Sarauva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>, Paulo Nelson-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Filho</w:t>
            </w:r>
            <w:proofErr w:type="spellEnd"/>
          </w:p>
        </w:tc>
      </w:tr>
      <w:tr w:rsidR="00827DF9" w:rsidRPr="00766834" w:rsidTr="00766834">
        <w:tc>
          <w:tcPr>
            <w:tcW w:w="6186" w:type="dxa"/>
          </w:tcPr>
          <w:p w:rsidR="00827DF9" w:rsidRPr="00766834" w:rsidRDefault="00113F95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Intraoral Findings and Other Developmental Conditions in Mexican Neonates</w:t>
            </w:r>
          </w:p>
        </w:tc>
        <w:tc>
          <w:tcPr>
            <w:tcW w:w="990" w:type="dxa"/>
          </w:tcPr>
          <w:p w:rsidR="00827DF9" w:rsidRPr="00766834" w:rsidRDefault="00F12844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280</w:t>
            </w:r>
          </w:p>
        </w:tc>
        <w:tc>
          <w:tcPr>
            <w:tcW w:w="4590" w:type="dxa"/>
          </w:tcPr>
          <w:p w:rsidR="00827DF9" w:rsidRPr="00766834" w:rsidRDefault="00F12844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Sharon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Freudenberger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Miguel A. Santos Diaz, Jesus Martinez Bravo,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Heddie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O.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Sedano</w:t>
            </w:r>
            <w:proofErr w:type="spellEnd"/>
          </w:p>
        </w:tc>
      </w:tr>
      <w:tr w:rsidR="00F12844" w:rsidRPr="00766834" w:rsidTr="00766834">
        <w:tc>
          <w:tcPr>
            <w:tcW w:w="6186" w:type="dxa"/>
          </w:tcPr>
          <w:p w:rsidR="00F12844" w:rsidRPr="00766834" w:rsidRDefault="00441E75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Occlusal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Development Between Primary and Mixed Dentitions: A 5-year Longitudinal Study</w:t>
            </w:r>
          </w:p>
        </w:tc>
        <w:tc>
          <w:tcPr>
            <w:tcW w:w="990" w:type="dxa"/>
          </w:tcPr>
          <w:p w:rsidR="00F12844" w:rsidRPr="00766834" w:rsidRDefault="00441E75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287</w:t>
            </w:r>
          </w:p>
        </w:tc>
        <w:tc>
          <w:tcPr>
            <w:tcW w:w="4590" w:type="dxa"/>
          </w:tcPr>
          <w:p w:rsidR="00F12844" w:rsidRPr="00766834" w:rsidRDefault="00357F78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Luiz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Paulo Miranda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da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Silva,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Rogerio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Gleiser</w:t>
            </w:r>
            <w:proofErr w:type="spellEnd"/>
          </w:p>
        </w:tc>
      </w:tr>
      <w:tr w:rsidR="00357F78" w:rsidRPr="00766834" w:rsidTr="00766834">
        <w:tc>
          <w:tcPr>
            <w:tcW w:w="6186" w:type="dxa"/>
          </w:tcPr>
          <w:p w:rsidR="00357F78" w:rsidRPr="00766834" w:rsidRDefault="00A82E5B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Analysis of Primary Tooth Dentin After Indirect Pulp Capping </w:t>
            </w:r>
          </w:p>
        </w:tc>
        <w:tc>
          <w:tcPr>
            <w:tcW w:w="990" w:type="dxa"/>
          </w:tcPr>
          <w:p w:rsidR="00357F78" w:rsidRPr="00766834" w:rsidRDefault="00A82E5B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295</w:t>
            </w:r>
          </w:p>
        </w:tc>
        <w:tc>
          <w:tcPr>
            <w:tcW w:w="4590" w:type="dxa"/>
          </w:tcPr>
          <w:p w:rsidR="00357F78" w:rsidRPr="00766834" w:rsidRDefault="00702A98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Juliana J.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Marchi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Andrea M.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Froner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Hugo L.R.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Alves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Carlos P. Bergmann, Fernando B.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Araujo</w:t>
            </w:r>
            <w:proofErr w:type="spellEnd"/>
          </w:p>
        </w:tc>
      </w:tr>
      <w:tr w:rsidR="00702A98" w:rsidRPr="00766834" w:rsidTr="00766834">
        <w:tc>
          <w:tcPr>
            <w:tcW w:w="6186" w:type="dxa"/>
          </w:tcPr>
          <w:p w:rsidR="00D648E0" w:rsidRPr="00766834" w:rsidRDefault="00D648E0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CASE REPORT</w:t>
            </w:r>
          </w:p>
          <w:p w:rsidR="00702A98" w:rsidRPr="00766834" w:rsidRDefault="00D648E0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Low-grade Gingival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Leiomyosarcoma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in a Child</w:t>
            </w:r>
          </w:p>
        </w:tc>
        <w:tc>
          <w:tcPr>
            <w:tcW w:w="990" w:type="dxa"/>
          </w:tcPr>
          <w:p w:rsidR="00702A98" w:rsidRPr="00766834" w:rsidRDefault="00D648E0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301</w:t>
            </w:r>
          </w:p>
        </w:tc>
        <w:tc>
          <w:tcPr>
            <w:tcW w:w="4590" w:type="dxa"/>
          </w:tcPr>
          <w:p w:rsidR="00702A98" w:rsidRPr="00766834" w:rsidRDefault="00D648E0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Elismauro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Francisco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Mendonca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Clovis Martins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da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Silva,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Alexandre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Joao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Meneghini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Geisa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B.L. Silva, Joao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Alves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A.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Filho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Aline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Carvalho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Batista </w:t>
            </w:r>
          </w:p>
        </w:tc>
      </w:tr>
      <w:tr w:rsidR="00D648E0" w:rsidRPr="00766834" w:rsidTr="00766834">
        <w:tc>
          <w:tcPr>
            <w:tcW w:w="6186" w:type="dxa"/>
          </w:tcPr>
          <w:p w:rsidR="00D648E0" w:rsidRPr="00766834" w:rsidRDefault="00505302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Dental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Managent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of a Patient With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Ocuo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facio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>-cardio-dental Syndrome</w:t>
            </w:r>
          </w:p>
        </w:tc>
        <w:tc>
          <w:tcPr>
            <w:tcW w:w="990" w:type="dxa"/>
          </w:tcPr>
          <w:p w:rsidR="00D648E0" w:rsidRPr="00766834" w:rsidRDefault="00621F3C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306</w:t>
            </w:r>
          </w:p>
        </w:tc>
        <w:tc>
          <w:tcPr>
            <w:tcW w:w="4590" w:type="dxa"/>
          </w:tcPr>
          <w:p w:rsidR="00D648E0" w:rsidRPr="00766834" w:rsidRDefault="00621F3C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Dilsah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Cogulu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Fahinur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Ertugrul</w:t>
            </w:r>
            <w:proofErr w:type="spellEnd"/>
          </w:p>
        </w:tc>
      </w:tr>
      <w:tr w:rsidR="00621F3C" w:rsidRPr="00766834" w:rsidTr="00766834">
        <w:tc>
          <w:tcPr>
            <w:tcW w:w="6186" w:type="dxa"/>
          </w:tcPr>
          <w:p w:rsidR="00621F3C" w:rsidRPr="00766834" w:rsidRDefault="00031C9E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Supernumerary Primary Tooth With Facial and Palatal Talon Cusps: A Case Report</w:t>
            </w:r>
          </w:p>
        </w:tc>
        <w:tc>
          <w:tcPr>
            <w:tcW w:w="990" w:type="dxa"/>
          </w:tcPr>
          <w:p w:rsidR="00621F3C" w:rsidRPr="00766834" w:rsidRDefault="00A01B86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309</w:t>
            </w:r>
          </w:p>
        </w:tc>
        <w:tc>
          <w:tcPr>
            <w:tcW w:w="4590" w:type="dxa"/>
          </w:tcPr>
          <w:p w:rsidR="00621F3C" w:rsidRPr="00766834" w:rsidRDefault="00F54CD9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Asli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Topaloglu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AK,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Ece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Eden,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Fahinur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ertugrul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Evren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Sutekin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54CD9" w:rsidRPr="00766834" w:rsidTr="00766834">
        <w:tc>
          <w:tcPr>
            <w:tcW w:w="6186" w:type="dxa"/>
          </w:tcPr>
          <w:p w:rsidR="00F54CD9" w:rsidRPr="00766834" w:rsidRDefault="00EF3BB0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 xml:space="preserve">Gingival Overgrowth in a Renal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Trasplant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Recipient Using Cyclosporine A </w:t>
            </w:r>
          </w:p>
        </w:tc>
        <w:tc>
          <w:tcPr>
            <w:tcW w:w="990" w:type="dxa"/>
          </w:tcPr>
          <w:p w:rsidR="00F54CD9" w:rsidRPr="00766834" w:rsidRDefault="00533DAE" w:rsidP="007C401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766834">
              <w:rPr>
                <w:rFonts w:cstheme="minorHAnsi"/>
                <w:sz w:val="24"/>
                <w:szCs w:val="24"/>
              </w:rPr>
              <w:t>313</w:t>
            </w:r>
          </w:p>
        </w:tc>
        <w:tc>
          <w:tcPr>
            <w:tcW w:w="4590" w:type="dxa"/>
          </w:tcPr>
          <w:p w:rsidR="00F54CD9" w:rsidRPr="00766834" w:rsidRDefault="00533DAE" w:rsidP="007C4018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766834">
              <w:rPr>
                <w:rFonts w:cstheme="minorHAnsi"/>
                <w:sz w:val="24"/>
                <w:szCs w:val="24"/>
              </w:rPr>
              <w:t>Soraya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Cheier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Dib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Goncalves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Kranya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Victoria Diaz-Serrano, Alexandra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Mussolino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Queiroz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Daniela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Bazan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Palioto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, Gisele </w:t>
            </w:r>
            <w:proofErr w:type="spellStart"/>
            <w:r w:rsidRPr="00766834">
              <w:rPr>
                <w:rFonts w:cstheme="minorHAnsi"/>
                <w:sz w:val="24"/>
                <w:szCs w:val="24"/>
              </w:rPr>
              <w:t>Faria</w:t>
            </w:r>
            <w:proofErr w:type="spellEnd"/>
            <w:r w:rsidRPr="0076683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F18E4" w:rsidRDefault="007F18E4" w:rsidP="00CF43B4">
      <w:pPr>
        <w:spacing w:after="120" w:line="240" w:lineRule="auto"/>
      </w:pPr>
    </w:p>
    <w:sectPr w:rsidR="007F18E4" w:rsidSect="00766834">
      <w:pgSz w:w="12240" w:h="15840"/>
      <w:pgMar w:top="14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137E4"/>
    <w:rsid w:val="00014932"/>
    <w:rsid w:val="00017285"/>
    <w:rsid w:val="000250A4"/>
    <w:rsid w:val="00031C9E"/>
    <w:rsid w:val="0006040C"/>
    <w:rsid w:val="00074BFF"/>
    <w:rsid w:val="0008574F"/>
    <w:rsid w:val="00085D85"/>
    <w:rsid w:val="00091205"/>
    <w:rsid w:val="000920C9"/>
    <w:rsid w:val="000B353F"/>
    <w:rsid w:val="000F4E2D"/>
    <w:rsid w:val="00106E11"/>
    <w:rsid w:val="00113F95"/>
    <w:rsid w:val="0011766B"/>
    <w:rsid w:val="00122118"/>
    <w:rsid w:val="002055E7"/>
    <w:rsid w:val="00225E55"/>
    <w:rsid w:val="00255290"/>
    <w:rsid w:val="00283B5B"/>
    <w:rsid w:val="002A58C0"/>
    <w:rsid w:val="002B7617"/>
    <w:rsid w:val="002D50F9"/>
    <w:rsid w:val="002F7BB4"/>
    <w:rsid w:val="003149D4"/>
    <w:rsid w:val="00357F78"/>
    <w:rsid w:val="0037325C"/>
    <w:rsid w:val="00383686"/>
    <w:rsid w:val="00387BFC"/>
    <w:rsid w:val="003910E5"/>
    <w:rsid w:val="003D24D2"/>
    <w:rsid w:val="00422087"/>
    <w:rsid w:val="00441E75"/>
    <w:rsid w:val="004461C1"/>
    <w:rsid w:val="00464CCA"/>
    <w:rsid w:val="0048374C"/>
    <w:rsid w:val="00485237"/>
    <w:rsid w:val="00485ACD"/>
    <w:rsid w:val="004861D0"/>
    <w:rsid w:val="00494EB9"/>
    <w:rsid w:val="004A447B"/>
    <w:rsid w:val="004C130C"/>
    <w:rsid w:val="00505302"/>
    <w:rsid w:val="00521851"/>
    <w:rsid w:val="00533DAE"/>
    <w:rsid w:val="00573DCF"/>
    <w:rsid w:val="005B42B4"/>
    <w:rsid w:val="005B461A"/>
    <w:rsid w:val="00610DAF"/>
    <w:rsid w:val="00621F3C"/>
    <w:rsid w:val="00627361"/>
    <w:rsid w:val="00670522"/>
    <w:rsid w:val="006D26D5"/>
    <w:rsid w:val="006F2EA5"/>
    <w:rsid w:val="00702A98"/>
    <w:rsid w:val="00740B06"/>
    <w:rsid w:val="00766834"/>
    <w:rsid w:val="00791195"/>
    <w:rsid w:val="007D2393"/>
    <w:rsid w:val="007F06D4"/>
    <w:rsid w:val="007F18E4"/>
    <w:rsid w:val="00800C7E"/>
    <w:rsid w:val="00827DF9"/>
    <w:rsid w:val="00852EEC"/>
    <w:rsid w:val="008574F2"/>
    <w:rsid w:val="00893A6F"/>
    <w:rsid w:val="008A6CB7"/>
    <w:rsid w:val="008B61F8"/>
    <w:rsid w:val="008D391F"/>
    <w:rsid w:val="00921A9D"/>
    <w:rsid w:val="00946E12"/>
    <w:rsid w:val="009769B8"/>
    <w:rsid w:val="00977CCC"/>
    <w:rsid w:val="00A01B86"/>
    <w:rsid w:val="00A137E4"/>
    <w:rsid w:val="00A21336"/>
    <w:rsid w:val="00A35F28"/>
    <w:rsid w:val="00A36492"/>
    <w:rsid w:val="00A54083"/>
    <w:rsid w:val="00A82E5B"/>
    <w:rsid w:val="00AC191E"/>
    <w:rsid w:val="00AE5715"/>
    <w:rsid w:val="00B00391"/>
    <w:rsid w:val="00B162A9"/>
    <w:rsid w:val="00B218C8"/>
    <w:rsid w:val="00B240EB"/>
    <w:rsid w:val="00B304CD"/>
    <w:rsid w:val="00B41789"/>
    <w:rsid w:val="00B6061D"/>
    <w:rsid w:val="00B66563"/>
    <w:rsid w:val="00B974BA"/>
    <w:rsid w:val="00BA36AB"/>
    <w:rsid w:val="00BD00ED"/>
    <w:rsid w:val="00BE3DF3"/>
    <w:rsid w:val="00BF0B5C"/>
    <w:rsid w:val="00C623C7"/>
    <w:rsid w:val="00C72B5E"/>
    <w:rsid w:val="00CA427B"/>
    <w:rsid w:val="00CC0103"/>
    <w:rsid w:val="00CD3C53"/>
    <w:rsid w:val="00CF43B4"/>
    <w:rsid w:val="00D1164D"/>
    <w:rsid w:val="00D23206"/>
    <w:rsid w:val="00D33A67"/>
    <w:rsid w:val="00D648E0"/>
    <w:rsid w:val="00E21ABF"/>
    <w:rsid w:val="00E7192E"/>
    <w:rsid w:val="00EB6552"/>
    <w:rsid w:val="00EF3BB0"/>
    <w:rsid w:val="00F12844"/>
    <w:rsid w:val="00F543BE"/>
    <w:rsid w:val="00F54CD9"/>
    <w:rsid w:val="00FA6A2C"/>
    <w:rsid w:val="00FA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Administrator</cp:lastModifiedBy>
  <cp:revision>1</cp:revision>
  <dcterms:created xsi:type="dcterms:W3CDTF">2014-10-02T10:23:00Z</dcterms:created>
  <dcterms:modified xsi:type="dcterms:W3CDTF">2014-10-02T10:23:00Z</dcterms:modified>
</cp:coreProperties>
</file>