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75" w:rsidRPr="00EC5C0F" w:rsidRDefault="003A1275" w:rsidP="003A1275">
      <w:pPr>
        <w:jc w:val="center"/>
        <w:rPr>
          <w:b/>
          <w:sz w:val="56"/>
          <w:szCs w:val="56"/>
        </w:rPr>
      </w:pPr>
      <w:r w:rsidRPr="00EC5C0F">
        <w:rPr>
          <w:b/>
          <w:sz w:val="56"/>
          <w:szCs w:val="56"/>
        </w:rPr>
        <w:t>Journal of Public He</w:t>
      </w:r>
      <w:r w:rsidR="00EC5C0F">
        <w:rPr>
          <w:b/>
          <w:sz w:val="56"/>
          <w:szCs w:val="56"/>
        </w:rPr>
        <w:t>a</w:t>
      </w:r>
      <w:r w:rsidRPr="00EC5C0F">
        <w:rPr>
          <w:b/>
          <w:sz w:val="56"/>
          <w:szCs w:val="56"/>
        </w:rPr>
        <w:t>lth Dentistry</w:t>
      </w:r>
    </w:p>
    <w:p w:rsidR="003A1275" w:rsidRPr="00EC5C0F" w:rsidRDefault="003A1275" w:rsidP="003A1275">
      <w:pPr>
        <w:rPr>
          <w:b/>
          <w:sz w:val="40"/>
          <w:szCs w:val="40"/>
        </w:rPr>
      </w:pPr>
      <w:r w:rsidRPr="00EC5C0F">
        <w:rPr>
          <w:b/>
          <w:sz w:val="40"/>
          <w:szCs w:val="40"/>
        </w:rPr>
        <w:t>CONTENTS</w:t>
      </w:r>
    </w:p>
    <w:p w:rsidR="003A1275" w:rsidRPr="00EC5C0F" w:rsidRDefault="003A1275" w:rsidP="003A1275">
      <w:pPr>
        <w:rPr>
          <w:b/>
          <w:sz w:val="40"/>
          <w:szCs w:val="40"/>
          <w:u w:val="single"/>
        </w:rPr>
      </w:pPr>
      <w:r w:rsidRPr="00EC5C0F">
        <w:rPr>
          <w:b/>
          <w:sz w:val="40"/>
          <w:szCs w:val="40"/>
          <w:u w:val="single"/>
        </w:rPr>
        <w:t>Vol.67, No.1, Winter 2007</w:t>
      </w:r>
    </w:p>
    <w:tbl>
      <w:tblPr>
        <w:tblStyle w:val="TableGrid"/>
        <w:tblW w:w="10800" w:type="dxa"/>
        <w:tblInd w:w="-522" w:type="dxa"/>
        <w:tblLook w:val="04A0"/>
      </w:tblPr>
      <w:tblGrid>
        <w:gridCol w:w="4590"/>
        <w:gridCol w:w="990"/>
        <w:gridCol w:w="5220"/>
      </w:tblGrid>
      <w:tr w:rsidR="003A1275" w:rsidRPr="003A1275" w:rsidTr="003A1275">
        <w:tc>
          <w:tcPr>
            <w:tcW w:w="4590" w:type="dxa"/>
          </w:tcPr>
          <w:p w:rsidR="003A1275" w:rsidRPr="003A1275" w:rsidRDefault="003A1275" w:rsidP="003A1275">
            <w:r>
              <w:t xml:space="preserve">A Comparison of Dental Caries Levels in Two Communities with Different Oral Health Prevention Strategies Stratified in Different </w:t>
            </w:r>
            <w:proofErr w:type="spellStart"/>
            <w:r>
              <w:t>Socital</w:t>
            </w:r>
            <w:proofErr w:type="spellEnd"/>
            <w:r>
              <w:t xml:space="preserve"> Classes</w:t>
            </w:r>
          </w:p>
        </w:tc>
        <w:tc>
          <w:tcPr>
            <w:tcW w:w="990" w:type="dxa"/>
          </w:tcPr>
          <w:p w:rsidR="003A1275" w:rsidRPr="003A1275" w:rsidRDefault="00425DE1" w:rsidP="003A1275">
            <w:r>
              <w:t>1</w:t>
            </w:r>
          </w:p>
        </w:tc>
        <w:tc>
          <w:tcPr>
            <w:tcW w:w="5220" w:type="dxa"/>
          </w:tcPr>
          <w:p w:rsidR="003A1275" w:rsidRPr="003A1275" w:rsidRDefault="00425DE1" w:rsidP="003A1275">
            <w:r>
              <w:t xml:space="preserve">Darius </w:t>
            </w:r>
            <w:proofErr w:type="spellStart"/>
            <w:r>
              <w:t>Sagheri</w:t>
            </w:r>
            <w:proofErr w:type="spellEnd"/>
            <w:r>
              <w:t xml:space="preserve">, Jacinta </w:t>
            </w:r>
            <w:proofErr w:type="spellStart"/>
            <w:r>
              <w:t>McLoughlin</w:t>
            </w:r>
            <w:proofErr w:type="spellEnd"/>
            <w:r>
              <w:t xml:space="preserve">, John J. </w:t>
            </w:r>
            <w:proofErr w:type="spellStart"/>
            <w:r>
              <w:t>Clardson</w:t>
            </w:r>
            <w:proofErr w:type="spellEnd"/>
            <w:r>
              <w:t>,</w:t>
            </w:r>
          </w:p>
        </w:tc>
      </w:tr>
      <w:tr w:rsidR="003A1275" w:rsidRPr="003A1275" w:rsidTr="003A1275">
        <w:tc>
          <w:tcPr>
            <w:tcW w:w="4590" w:type="dxa"/>
          </w:tcPr>
          <w:p w:rsidR="003A1275" w:rsidRPr="003A1275" w:rsidRDefault="00B7028A" w:rsidP="003A1275">
            <w:r>
              <w:t>Prevalence and Severity of Dental Caries in Adolescents Aged 2 and 15 Living in Communities with Various Fluoride Concentrations</w:t>
            </w:r>
          </w:p>
        </w:tc>
        <w:tc>
          <w:tcPr>
            <w:tcW w:w="990" w:type="dxa"/>
          </w:tcPr>
          <w:p w:rsidR="003A1275" w:rsidRPr="003A1275" w:rsidRDefault="00A14547" w:rsidP="003A1275">
            <w:r>
              <w:t>8</w:t>
            </w:r>
          </w:p>
        </w:tc>
        <w:tc>
          <w:tcPr>
            <w:tcW w:w="5220" w:type="dxa"/>
          </w:tcPr>
          <w:p w:rsidR="003A1275" w:rsidRPr="003A1275" w:rsidRDefault="00A14547" w:rsidP="003A1275">
            <w:r>
              <w:t xml:space="preserve">America Patricia </w:t>
            </w:r>
            <w:proofErr w:type="spellStart"/>
            <w:r>
              <w:t>Pntigo</w:t>
            </w:r>
            <w:proofErr w:type="spellEnd"/>
            <w:r>
              <w:t xml:space="preserve">-Loyola, Carlo Eduardo Medina-Solis, S. Aida Borges- </w:t>
            </w:r>
            <w:proofErr w:type="spellStart"/>
            <w:r>
              <w:t>Yanez</w:t>
            </w:r>
            <w:proofErr w:type="spellEnd"/>
            <w:r>
              <w:t xml:space="preserve">, </w:t>
            </w:r>
            <w:proofErr w:type="spellStart"/>
            <w:r>
              <w:t>Nuria</w:t>
            </w:r>
            <w:proofErr w:type="spellEnd"/>
            <w:r>
              <w:t xml:space="preserve"> </w:t>
            </w:r>
            <w:proofErr w:type="spellStart"/>
            <w:r>
              <w:t>Patino</w:t>
            </w:r>
            <w:proofErr w:type="spellEnd"/>
            <w:r>
              <w:t xml:space="preserve">-Marin, Arturo Islas-Marquez, Gerardo </w:t>
            </w:r>
            <w:proofErr w:type="spellStart"/>
            <w:r>
              <w:t>Maupome</w:t>
            </w:r>
            <w:proofErr w:type="spellEnd"/>
          </w:p>
        </w:tc>
      </w:tr>
      <w:tr w:rsidR="003A1275" w:rsidRPr="003A1275" w:rsidTr="003A1275">
        <w:tc>
          <w:tcPr>
            <w:tcW w:w="4590" w:type="dxa"/>
          </w:tcPr>
          <w:p w:rsidR="003A1275" w:rsidRPr="003A1275" w:rsidRDefault="00330AB1" w:rsidP="003A1275">
            <w:r>
              <w:t>Predictors of Dental Caries Development in 1.5-Year-Old High-Risk Children in the Japanese Public Health Service</w:t>
            </w:r>
          </w:p>
        </w:tc>
        <w:tc>
          <w:tcPr>
            <w:tcW w:w="990" w:type="dxa"/>
          </w:tcPr>
          <w:p w:rsidR="003A1275" w:rsidRPr="003A1275" w:rsidRDefault="00182FAD" w:rsidP="003A1275">
            <w:r>
              <w:t>14</w:t>
            </w:r>
          </w:p>
        </w:tc>
        <w:tc>
          <w:tcPr>
            <w:tcW w:w="5220" w:type="dxa"/>
          </w:tcPr>
          <w:p w:rsidR="003A1275" w:rsidRPr="003A1275" w:rsidRDefault="00055A93" w:rsidP="003A1275">
            <w:proofErr w:type="spellStart"/>
            <w:r>
              <w:t>Shihoko</w:t>
            </w:r>
            <w:proofErr w:type="spellEnd"/>
            <w:r>
              <w:t xml:space="preserve"> Sakuma, </w:t>
            </w:r>
            <w:proofErr w:type="spellStart"/>
            <w:r>
              <w:t>Muneto</w:t>
            </w:r>
            <w:proofErr w:type="spellEnd"/>
            <w:r>
              <w:t xml:space="preserve"> Nakamura, Hideo Miyazaki, </w:t>
            </w:r>
          </w:p>
        </w:tc>
      </w:tr>
      <w:tr w:rsidR="003A1275" w:rsidRPr="003A1275" w:rsidTr="003A1275">
        <w:tc>
          <w:tcPr>
            <w:tcW w:w="4590" w:type="dxa"/>
          </w:tcPr>
          <w:p w:rsidR="003A1275" w:rsidRPr="003A1275" w:rsidRDefault="00993203" w:rsidP="003A1275">
            <w:r>
              <w:t>Racial and Ethnic Variation in the Provision of Dental Procedures</w:t>
            </w:r>
          </w:p>
        </w:tc>
        <w:tc>
          <w:tcPr>
            <w:tcW w:w="990" w:type="dxa"/>
          </w:tcPr>
          <w:p w:rsidR="003A1275" w:rsidRPr="003A1275" w:rsidRDefault="00D94F8B" w:rsidP="003A1275">
            <w:r>
              <w:t>20</w:t>
            </w:r>
          </w:p>
        </w:tc>
        <w:tc>
          <w:tcPr>
            <w:tcW w:w="5220" w:type="dxa"/>
          </w:tcPr>
          <w:p w:rsidR="003A1275" w:rsidRPr="003A1275" w:rsidRDefault="002A4092" w:rsidP="003A1275">
            <w:r>
              <w:t xml:space="preserve">C </w:t>
            </w:r>
            <w:proofErr w:type="spellStart"/>
            <w:r>
              <w:t>hristopher</w:t>
            </w:r>
            <w:proofErr w:type="spellEnd"/>
            <w:r>
              <w:t xml:space="preserve"> </w:t>
            </w:r>
            <w:proofErr w:type="spellStart"/>
            <w:r>
              <w:t>Okunseri</w:t>
            </w:r>
            <w:proofErr w:type="spellEnd"/>
            <w:r>
              <w:t xml:space="preserve">, DDPHRCSE, FFDRCSI; </w:t>
            </w:r>
            <w:proofErr w:type="spellStart"/>
            <w:r>
              <w:t>Ruta</w:t>
            </w:r>
            <w:proofErr w:type="spellEnd"/>
            <w:r>
              <w:t xml:space="preserve"> </w:t>
            </w:r>
            <w:proofErr w:type="spellStart"/>
            <w:r>
              <w:t>Dajorunaite</w:t>
            </w:r>
            <w:proofErr w:type="spellEnd"/>
            <w:r>
              <w:t xml:space="preserve">, Richards Matthew, Anthony M. </w:t>
            </w:r>
            <w:proofErr w:type="spellStart"/>
            <w:r>
              <w:t>Iacopino</w:t>
            </w:r>
            <w:proofErr w:type="spellEnd"/>
            <w:r>
              <w:t>,</w:t>
            </w:r>
          </w:p>
        </w:tc>
      </w:tr>
      <w:tr w:rsidR="003A1275" w:rsidRPr="003A1275" w:rsidTr="003A1275">
        <w:tc>
          <w:tcPr>
            <w:tcW w:w="4590" w:type="dxa"/>
          </w:tcPr>
          <w:p w:rsidR="003A1275" w:rsidRPr="003A1275" w:rsidRDefault="00F24E57" w:rsidP="003A1275">
            <w:r>
              <w:t>Coping with Toothache Pain: A Qualitative Study of Low-Income Persons and Minorities</w:t>
            </w:r>
          </w:p>
        </w:tc>
        <w:tc>
          <w:tcPr>
            <w:tcW w:w="990" w:type="dxa"/>
          </w:tcPr>
          <w:p w:rsidR="003A1275" w:rsidRPr="003A1275" w:rsidRDefault="0016152B" w:rsidP="003A1275">
            <w:r>
              <w:t>28</w:t>
            </w:r>
          </w:p>
        </w:tc>
        <w:tc>
          <w:tcPr>
            <w:tcW w:w="5220" w:type="dxa"/>
          </w:tcPr>
          <w:p w:rsidR="003A1275" w:rsidRPr="003A1275" w:rsidRDefault="00792AC3" w:rsidP="003A1275">
            <w:r>
              <w:t xml:space="preserve">Leonard A. Cohen, Shelly L. Harris, Arthur J. Bonito, Richard J. </w:t>
            </w:r>
            <w:proofErr w:type="spellStart"/>
            <w:r>
              <w:t>Manski</w:t>
            </w:r>
            <w:proofErr w:type="spellEnd"/>
            <w:r>
              <w:t xml:space="preserve">, Mark D. </w:t>
            </w:r>
            <w:proofErr w:type="spellStart"/>
            <w:r>
              <w:t>Macek</w:t>
            </w:r>
            <w:proofErr w:type="spellEnd"/>
            <w:r>
              <w:t xml:space="preserve">, Robert R. Edwards, </w:t>
            </w:r>
            <w:proofErr w:type="spellStart"/>
            <w:r>
              <w:t>Liewellyn</w:t>
            </w:r>
            <w:proofErr w:type="spellEnd"/>
            <w:r>
              <w:t xml:space="preserve"> J. Cornelius</w:t>
            </w:r>
          </w:p>
        </w:tc>
      </w:tr>
      <w:tr w:rsidR="003A1275" w:rsidRPr="003A1275" w:rsidTr="003A1275">
        <w:tc>
          <w:tcPr>
            <w:tcW w:w="4590" w:type="dxa"/>
          </w:tcPr>
          <w:p w:rsidR="003A1275" w:rsidRPr="003A1275" w:rsidRDefault="00CE3289" w:rsidP="003A1275">
            <w:r>
              <w:t>Prevalence of Dental Anxiety among 5- to 8-Year-Old Taiwanese Children</w:t>
            </w:r>
          </w:p>
        </w:tc>
        <w:tc>
          <w:tcPr>
            <w:tcW w:w="990" w:type="dxa"/>
          </w:tcPr>
          <w:p w:rsidR="003A1275" w:rsidRPr="003A1275" w:rsidRDefault="001B773D" w:rsidP="003A1275">
            <w:r>
              <w:t>36</w:t>
            </w:r>
          </w:p>
        </w:tc>
        <w:tc>
          <w:tcPr>
            <w:tcW w:w="5220" w:type="dxa"/>
          </w:tcPr>
          <w:p w:rsidR="003A1275" w:rsidRPr="003A1275" w:rsidRDefault="0089410C" w:rsidP="003A1275">
            <w:r>
              <w:t xml:space="preserve">Chen- Yi Lee, MS; Yong-Yuan Chang, ScD; Shun-Te Huang, </w:t>
            </w:r>
          </w:p>
        </w:tc>
      </w:tr>
      <w:tr w:rsidR="003A1275" w:rsidRPr="003A1275" w:rsidTr="003A1275">
        <w:tc>
          <w:tcPr>
            <w:tcW w:w="4590" w:type="dxa"/>
          </w:tcPr>
          <w:p w:rsidR="003A1275" w:rsidRPr="003A1275" w:rsidRDefault="001A049A" w:rsidP="003A1275">
            <w:r>
              <w:t>Oral Health in Veterans Affairs Patients Diagnosed with Serious Mental Illness</w:t>
            </w:r>
          </w:p>
        </w:tc>
        <w:tc>
          <w:tcPr>
            <w:tcW w:w="990" w:type="dxa"/>
          </w:tcPr>
          <w:p w:rsidR="003A1275" w:rsidRPr="003A1275" w:rsidRDefault="001355E4" w:rsidP="003A1275">
            <w:r>
              <w:t>42</w:t>
            </w:r>
          </w:p>
        </w:tc>
        <w:tc>
          <w:tcPr>
            <w:tcW w:w="5220" w:type="dxa"/>
          </w:tcPr>
          <w:p w:rsidR="003A1275" w:rsidRPr="003A1275" w:rsidRDefault="001355E4" w:rsidP="003A1275">
            <w:r>
              <w:t xml:space="preserve">Amy M. </w:t>
            </w:r>
            <w:proofErr w:type="spellStart"/>
            <w:r>
              <w:t>Kilbourne</w:t>
            </w:r>
            <w:proofErr w:type="spellEnd"/>
            <w:r>
              <w:t>, Marcela Horvitz-Lennon, Edward P. Post, John F. McCarthy, Mario Cruz, Deborah Welsh, Frederic C. Blow,</w:t>
            </w:r>
          </w:p>
        </w:tc>
      </w:tr>
      <w:tr w:rsidR="003A1275" w:rsidRPr="003A1275" w:rsidTr="003A1275">
        <w:tc>
          <w:tcPr>
            <w:tcW w:w="4590" w:type="dxa"/>
          </w:tcPr>
          <w:p w:rsidR="003A1275" w:rsidRPr="003A1275" w:rsidRDefault="00A07DA6" w:rsidP="003A1275">
            <w:r>
              <w:t>Periodontal Health Status in a Cohort of Young US Navy Personnel</w:t>
            </w:r>
          </w:p>
        </w:tc>
        <w:tc>
          <w:tcPr>
            <w:tcW w:w="990" w:type="dxa"/>
          </w:tcPr>
          <w:p w:rsidR="003A1275" w:rsidRPr="003A1275" w:rsidRDefault="00CB6457" w:rsidP="003A1275">
            <w:r>
              <w:t>49</w:t>
            </w:r>
          </w:p>
        </w:tc>
        <w:tc>
          <w:tcPr>
            <w:tcW w:w="5220" w:type="dxa"/>
          </w:tcPr>
          <w:p w:rsidR="003A1275" w:rsidRPr="003A1275" w:rsidRDefault="00523ABD" w:rsidP="003A1275">
            <w:r>
              <w:t xml:space="preserve">Kim E. </w:t>
            </w:r>
            <w:proofErr w:type="spellStart"/>
            <w:r>
              <w:t>Diefenderfer</w:t>
            </w:r>
            <w:proofErr w:type="spellEnd"/>
            <w:r>
              <w:t xml:space="preserve">, Captain, Dental Corps, US Navy; Renee L. </w:t>
            </w:r>
            <w:proofErr w:type="spellStart"/>
            <w:r>
              <w:t>Ahlf</w:t>
            </w:r>
            <w:proofErr w:type="spellEnd"/>
            <w:r>
              <w:t xml:space="preserve">, John W. </w:t>
            </w:r>
            <w:proofErr w:type="spellStart"/>
            <w:r>
              <w:t>Simecek</w:t>
            </w:r>
            <w:proofErr w:type="spellEnd"/>
            <w:r>
              <w:t>, Michael E. Levine,</w:t>
            </w:r>
          </w:p>
        </w:tc>
      </w:tr>
      <w:tr w:rsidR="003A1275" w:rsidRPr="003A1275" w:rsidTr="003A1275">
        <w:tc>
          <w:tcPr>
            <w:tcW w:w="4590" w:type="dxa"/>
          </w:tcPr>
          <w:p w:rsidR="003A1275" w:rsidRPr="003A1275" w:rsidRDefault="008765A0" w:rsidP="003A1275">
            <w:r>
              <w:t>Use of Dental Care by Elderly Chinese Immigrants in Canada</w:t>
            </w:r>
          </w:p>
        </w:tc>
        <w:tc>
          <w:tcPr>
            <w:tcW w:w="990" w:type="dxa"/>
          </w:tcPr>
          <w:p w:rsidR="003A1275" w:rsidRPr="003A1275" w:rsidRDefault="007030B0" w:rsidP="003A1275">
            <w:r>
              <w:t>55</w:t>
            </w:r>
          </w:p>
        </w:tc>
        <w:tc>
          <w:tcPr>
            <w:tcW w:w="5220" w:type="dxa"/>
          </w:tcPr>
          <w:p w:rsidR="003A1275" w:rsidRPr="003A1275" w:rsidRDefault="007030B0" w:rsidP="003A1275">
            <w:r>
              <w:t xml:space="preserve">Daniel W.L. Lai, Nelson T. A. </w:t>
            </w:r>
          </w:p>
        </w:tc>
      </w:tr>
      <w:tr w:rsidR="003A1275" w:rsidRPr="003A1275" w:rsidTr="003A1275">
        <w:tc>
          <w:tcPr>
            <w:tcW w:w="4590" w:type="dxa"/>
          </w:tcPr>
          <w:p w:rsidR="003A1275" w:rsidRPr="003A1275" w:rsidRDefault="00134F39" w:rsidP="003A1275">
            <w:r>
              <w:t>Compliance with Fluoride Supplements Provided by a Dental Hygienist in Homes of Low-Income Parents of Preschool Children in Quebec</w:t>
            </w:r>
          </w:p>
        </w:tc>
        <w:tc>
          <w:tcPr>
            <w:tcW w:w="990" w:type="dxa"/>
          </w:tcPr>
          <w:p w:rsidR="003A1275" w:rsidRPr="003A1275" w:rsidRDefault="008F0506" w:rsidP="003A1275">
            <w:r>
              <w:t>60</w:t>
            </w:r>
          </w:p>
        </w:tc>
        <w:tc>
          <w:tcPr>
            <w:tcW w:w="5220" w:type="dxa"/>
          </w:tcPr>
          <w:p w:rsidR="003A1275" w:rsidRPr="003A1275" w:rsidRDefault="008F0506" w:rsidP="003A1275">
            <w:r>
              <w:t xml:space="preserve">Fabien Gagnon, Pierre </w:t>
            </w:r>
            <w:proofErr w:type="spellStart"/>
            <w:r>
              <w:t>Catellier</w:t>
            </w:r>
            <w:proofErr w:type="spellEnd"/>
            <w:r>
              <w:t xml:space="preserve">, Isabelle </w:t>
            </w:r>
            <w:proofErr w:type="spellStart"/>
            <w:r>
              <w:t>Arteau</w:t>
            </w:r>
            <w:proofErr w:type="spellEnd"/>
            <w:r>
              <w:t xml:space="preserve">-Gauthier; Elisabeth </w:t>
            </w:r>
            <w:proofErr w:type="spellStart"/>
            <w:r>
              <w:t>Simard</w:t>
            </w:r>
            <w:proofErr w:type="spellEnd"/>
            <w:r>
              <w:t xml:space="preserve">-Tremblay; Marianne </w:t>
            </w:r>
            <w:proofErr w:type="spellStart"/>
            <w:r>
              <w:t>Lepage</w:t>
            </w:r>
            <w:proofErr w:type="spellEnd"/>
            <w:r>
              <w:t xml:space="preserve">-Saucier; Nina </w:t>
            </w:r>
            <w:proofErr w:type="spellStart"/>
            <w:r>
              <w:t>Paradis</w:t>
            </w:r>
            <w:proofErr w:type="spellEnd"/>
            <w:r>
              <w:t xml:space="preserve">-Robert; Julie Michel, Andre </w:t>
            </w:r>
            <w:proofErr w:type="spellStart"/>
            <w:r>
              <w:t>Lavalliere</w:t>
            </w:r>
            <w:proofErr w:type="spellEnd"/>
            <w:r>
              <w:t>,</w:t>
            </w:r>
          </w:p>
        </w:tc>
      </w:tr>
      <w:tr w:rsidR="003A1275" w:rsidRPr="003A1275" w:rsidTr="003A1275">
        <w:tc>
          <w:tcPr>
            <w:tcW w:w="4590" w:type="dxa"/>
          </w:tcPr>
          <w:p w:rsidR="003A1275" w:rsidRPr="003A1275" w:rsidRDefault="004946EB" w:rsidP="003A1275">
            <w:r>
              <w:t>Dental Amalgam and Multiple Sclerosis: A Systematic Review and Meta-Analysis</w:t>
            </w:r>
          </w:p>
        </w:tc>
        <w:tc>
          <w:tcPr>
            <w:tcW w:w="990" w:type="dxa"/>
          </w:tcPr>
          <w:p w:rsidR="003A1275" w:rsidRPr="003A1275" w:rsidRDefault="00015F7A" w:rsidP="003A1275">
            <w:r>
              <w:t>64</w:t>
            </w:r>
          </w:p>
        </w:tc>
        <w:tc>
          <w:tcPr>
            <w:tcW w:w="5220" w:type="dxa"/>
          </w:tcPr>
          <w:p w:rsidR="003A1275" w:rsidRPr="003A1275" w:rsidRDefault="007647D1" w:rsidP="003A1275">
            <w:r>
              <w:t xml:space="preserve">Kevin K. </w:t>
            </w:r>
            <w:proofErr w:type="spellStart"/>
            <w:r>
              <w:t>Aminzadeh</w:t>
            </w:r>
            <w:proofErr w:type="spellEnd"/>
            <w:r>
              <w:t xml:space="preserve">, </w:t>
            </w:r>
            <w:proofErr w:type="spellStart"/>
            <w:r>
              <w:t>Mahyar</w:t>
            </w:r>
            <w:proofErr w:type="spellEnd"/>
            <w:r>
              <w:t xml:space="preserve"> </w:t>
            </w:r>
            <w:proofErr w:type="spellStart"/>
            <w:r>
              <w:t>Etminan</w:t>
            </w:r>
            <w:proofErr w:type="spellEnd"/>
            <w:r>
              <w:t xml:space="preserve">, </w:t>
            </w:r>
          </w:p>
        </w:tc>
      </w:tr>
    </w:tbl>
    <w:p w:rsidR="003A1275" w:rsidRDefault="003A1275" w:rsidP="003A1275">
      <w:pPr>
        <w:rPr>
          <w:sz w:val="40"/>
          <w:szCs w:val="40"/>
          <w:u w:val="single"/>
        </w:rPr>
      </w:pPr>
    </w:p>
    <w:p w:rsidR="005F55C8" w:rsidRDefault="005F55C8">
      <w:r>
        <w:br w:type="page"/>
      </w:r>
    </w:p>
    <w:p w:rsidR="005F55C8" w:rsidRPr="00EC5C0F" w:rsidRDefault="005F55C8" w:rsidP="005F55C8">
      <w:pPr>
        <w:jc w:val="center"/>
        <w:rPr>
          <w:b/>
          <w:sz w:val="56"/>
          <w:szCs w:val="56"/>
        </w:rPr>
      </w:pPr>
      <w:r w:rsidRPr="00EC5C0F">
        <w:rPr>
          <w:b/>
          <w:sz w:val="56"/>
          <w:szCs w:val="56"/>
        </w:rPr>
        <w:lastRenderedPageBreak/>
        <w:t>Journal of Public He</w:t>
      </w:r>
      <w:r w:rsidR="00EC5C0F" w:rsidRPr="00EC5C0F">
        <w:rPr>
          <w:b/>
          <w:sz w:val="56"/>
          <w:szCs w:val="56"/>
        </w:rPr>
        <w:t>a</w:t>
      </w:r>
      <w:r w:rsidRPr="00EC5C0F">
        <w:rPr>
          <w:b/>
          <w:sz w:val="56"/>
          <w:szCs w:val="56"/>
        </w:rPr>
        <w:t>lth Dentistry</w:t>
      </w:r>
    </w:p>
    <w:p w:rsidR="005F55C8" w:rsidRPr="00EC5C0F" w:rsidRDefault="005F55C8" w:rsidP="005F55C8">
      <w:pPr>
        <w:rPr>
          <w:b/>
          <w:sz w:val="40"/>
          <w:szCs w:val="40"/>
        </w:rPr>
      </w:pPr>
      <w:r w:rsidRPr="00EC5C0F">
        <w:rPr>
          <w:b/>
          <w:sz w:val="40"/>
          <w:szCs w:val="40"/>
        </w:rPr>
        <w:t>CONTENTS</w:t>
      </w:r>
    </w:p>
    <w:p w:rsidR="00327A78" w:rsidRPr="00EC5C0F" w:rsidRDefault="005F55C8" w:rsidP="005F55C8">
      <w:pPr>
        <w:rPr>
          <w:b/>
          <w:sz w:val="40"/>
          <w:szCs w:val="40"/>
          <w:u w:val="single"/>
        </w:rPr>
      </w:pPr>
      <w:r w:rsidRPr="00EC5C0F">
        <w:rPr>
          <w:b/>
          <w:sz w:val="40"/>
          <w:szCs w:val="40"/>
          <w:u w:val="single"/>
        </w:rPr>
        <w:t>Vol.67, No.2, Spring 2007</w:t>
      </w:r>
    </w:p>
    <w:tbl>
      <w:tblPr>
        <w:tblStyle w:val="TableGrid"/>
        <w:tblW w:w="10800" w:type="dxa"/>
        <w:tblInd w:w="-522" w:type="dxa"/>
        <w:tblLook w:val="04A0"/>
      </w:tblPr>
      <w:tblGrid>
        <w:gridCol w:w="4590"/>
        <w:gridCol w:w="990"/>
        <w:gridCol w:w="5220"/>
      </w:tblGrid>
      <w:tr w:rsidR="005F55C8" w:rsidTr="005F55C8">
        <w:tc>
          <w:tcPr>
            <w:tcW w:w="4590" w:type="dxa"/>
          </w:tcPr>
          <w:p w:rsidR="005F55C8" w:rsidRDefault="005F55C8" w:rsidP="005F55C8">
            <w:r>
              <w:t>Addressing Global Health Research in the National Interest</w:t>
            </w:r>
          </w:p>
        </w:tc>
        <w:tc>
          <w:tcPr>
            <w:tcW w:w="990" w:type="dxa"/>
          </w:tcPr>
          <w:p w:rsidR="005F55C8" w:rsidRDefault="006B6E1F" w:rsidP="005F55C8">
            <w:r>
              <w:t>67</w:t>
            </w:r>
          </w:p>
        </w:tc>
        <w:tc>
          <w:tcPr>
            <w:tcW w:w="5220" w:type="dxa"/>
          </w:tcPr>
          <w:p w:rsidR="005F55C8" w:rsidRDefault="009A7246" w:rsidP="005F55C8">
            <w:r>
              <w:t xml:space="preserve">Lois K. Cohen, </w:t>
            </w:r>
          </w:p>
        </w:tc>
      </w:tr>
      <w:tr w:rsidR="005F55C8" w:rsidTr="005F55C8">
        <w:tc>
          <w:tcPr>
            <w:tcW w:w="4590" w:type="dxa"/>
          </w:tcPr>
          <w:p w:rsidR="005F55C8" w:rsidRDefault="002E58E7" w:rsidP="005F55C8">
            <w:r>
              <w:t>Maternal Self-Report of Oral Health in 4-Year-Old Pacific Children from South Auckland, New Zealand: Findings from the Pacific Islands Families Study</w:t>
            </w:r>
          </w:p>
        </w:tc>
        <w:tc>
          <w:tcPr>
            <w:tcW w:w="990" w:type="dxa"/>
          </w:tcPr>
          <w:p w:rsidR="005F55C8" w:rsidRDefault="00116BAD" w:rsidP="005F55C8">
            <w:r>
              <w:t>69</w:t>
            </w:r>
          </w:p>
        </w:tc>
        <w:tc>
          <w:tcPr>
            <w:tcW w:w="5220" w:type="dxa"/>
          </w:tcPr>
          <w:p w:rsidR="005F55C8" w:rsidRDefault="00A00DC4" w:rsidP="005F55C8">
            <w:r>
              <w:t xml:space="preserve">Philip J. </w:t>
            </w:r>
            <w:proofErr w:type="spellStart"/>
            <w:r>
              <w:t>Schluter</w:t>
            </w:r>
            <w:proofErr w:type="spellEnd"/>
            <w:r>
              <w:t xml:space="preserve">, </w:t>
            </w:r>
            <w:proofErr w:type="spellStart"/>
            <w:r>
              <w:t>Callum</w:t>
            </w:r>
            <w:proofErr w:type="spellEnd"/>
            <w:r>
              <w:t xml:space="preserve"> </w:t>
            </w:r>
            <w:proofErr w:type="spellStart"/>
            <w:r>
              <w:t>Durward</w:t>
            </w:r>
            <w:proofErr w:type="spellEnd"/>
            <w:r>
              <w:t xml:space="preserve">, Susan Cartwright, Dip </w:t>
            </w:r>
            <w:proofErr w:type="spellStart"/>
            <w:r>
              <w:t>Clin</w:t>
            </w:r>
            <w:proofErr w:type="spellEnd"/>
            <w:r>
              <w:t xml:space="preserve"> Dent (</w:t>
            </w:r>
            <w:proofErr w:type="spellStart"/>
            <w:r>
              <w:t>perio</w:t>
            </w:r>
            <w:proofErr w:type="spellEnd"/>
            <w:r>
              <w:t>); Janis Paterson,</w:t>
            </w:r>
          </w:p>
        </w:tc>
      </w:tr>
      <w:tr w:rsidR="005F55C8" w:rsidTr="005F55C8">
        <w:tc>
          <w:tcPr>
            <w:tcW w:w="4590" w:type="dxa"/>
          </w:tcPr>
          <w:p w:rsidR="005F55C8" w:rsidRDefault="007D4941" w:rsidP="005F55C8">
            <w:r>
              <w:t>A Review of a Community Program Aimed at Prevention Early Childhood Caries among Jerusalem Infants- A Brief Communication</w:t>
            </w:r>
          </w:p>
        </w:tc>
        <w:tc>
          <w:tcPr>
            <w:tcW w:w="990" w:type="dxa"/>
          </w:tcPr>
          <w:p w:rsidR="005F55C8" w:rsidRDefault="00C87A61" w:rsidP="005F55C8">
            <w:r>
              <w:t>78</w:t>
            </w:r>
          </w:p>
        </w:tc>
        <w:tc>
          <w:tcPr>
            <w:tcW w:w="5220" w:type="dxa"/>
          </w:tcPr>
          <w:p w:rsidR="005F55C8" w:rsidRDefault="0037214C" w:rsidP="005F55C8">
            <w:proofErr w:type="spellStart"/>
            <w:r>
              <w:t>Alon</w:t>
            </w:r>
            <w:proofErr w:type="spellEnd"/>
            <w:r>
              <w:t xml:space="preserve"> </w:t>
            </w:r>
            <w:proofErr w:type="spellStart"/>
            <w:r>
              <w:t>Livny</w:t>
            </w:r>
            <w:proofErr w:type="spellEnd"/>
            <w:r>
              <w:t xml:space="preserve">, Harold D. </w:t>
            </w:r>
            <w:proofErr w:type="spellStart"/>
            <w:r>
              <w:t>Sgan</w:t>
            </w:r>
            <w:proofErr w:type="spellEnd"/>
            <w:r>
              <w:t>-Cohen,</w:t>
            </w:r>
          </w:p>
        </w:tc>
      </w:tr>
      <w:tr w:rsidR="005F55C8" w:rsidTr="005F55C8">
        <w:tc>
          <w:tcPr>
            <w:tcW w:w="4590" w:type="dxa"/>
          </w:tcPr>
          <w:p w:rsidR="005F55C8" w:rsidRDefault="00E6440E" w:rsidP="005F55C8">
            <w:r>
              <w:t>Concurrent Tobacco Use in a Random Sample of UK-Resident Bangladeshi Men</w:t>
            </w:r>
          </w:p>
        </w:tc>
        <w:tc>
          <w:tcPr>
            <w:tcW w:w="990" w:type="dxa"/>
          </w:tcPr>
          <w:p w:rsidR="005F55C8" w:rsidRDefault="00516C69" w:rsidP="005F55C8">
            <w:r>
              <w:t>83</w:t>
            </w:r>
          </w:p>
        </w:tc>
        <w:tc>
          <w:tcPr>
            <w:tcW w:w="5220" w:type="dxa"/>
          </w:tcPr>
          <w:p w:rsidR="005F55C8" w:rsidRDefault="006C0993" w:rsidP="005F55C8">
            <w:r>
              <w:t xml:space="preserve">Raymond E. </w:t>
            </w:r>
            <w:proofErr w:type="spellStart"/>
            <w:r>
              <w:t>Croucher</w:t>
            </w:r>
            <w:proofErr w:type="spellEnd"/>
            <w:r>
              <w:t xml:space="preserve">, </w:t>
            </w:r>
            <w:proofErr w:type="spellStart"/>
            <w:r>
              <w:t>Syed</w:t>
            </w:r>
            <w:proofErr w:type="spellEnd"/>
            <w:r>
              <w:t xml:space="preserve"> S. Islam, Allan K. Pau,</w:t>
            </w:r>
          </w:p>
        </w:tc>
      </w:tr>
      <w:tr w:rsidR="005F55C8" w:rsidTr="005F55C8">
        <w:tc>
          <w:tcPr>
            <w:tcW w:w="4590" w:type="dxa"/>
          </w:tcPr>
          <w:p w:rsidR="005F55C8" w:rsidRDefault="00735ACA" w:rsidP="005F55C8">
            <w:r>
              <w:t xml:space="preserve">Development of a Word Recognition Instrument to Test Health Literacy in Dentistry: The REALD-30- A Brief Communication </w:t>
            </w:r>
          </w:p>
        </w:tc>
        <w:tc>
          <w:tcPr>
            <w:tcW w:w="990" w:type="dxa"/>
          </w:tcPr>
          <w:p w:rsidR="005F55C8" w:rsidRDefault="00B10B45" w:rsidP="005F55C8">
            <w:r>
              <w:t>94</w:t>
            </w:r>
          </w:p>
        </w:tc>
        <w:tc>
          <w:tcPr>
            <w:tcW w:w="5220" w:type="dxa"/>
          </w:tcPr>
          <w:p w:rsidR="005F55C8" w:rsidRDefault="00FE0008" w:rsidP="005F55C8">
            <w:r>
              <w:t xml:space="preserve">Jessica Y. Lee Gary </w:t>
            </w:r>
            <w:proofErr w:type="spellStart"/>
            <w:r>
              <w:t>Rozier</w:t>
            </w:r>
            <w:proofErr w:type="spellEnd"/>
            <w:r>
              <w:t xml:space="preserve"> , </w:t>
            </w:r>
            <w:proofErr w:type="spellStart"/>
            <w:r>
              <w:t>Shoou-Yih</w:t>
            </w:r>
            <w:proofErr w:type="spellEnd"/>
            <w:r>
              <w:t xml:space="preserve"> Daniel Lee, </w:t>
            </w:r>
            <w:proofErr w:type="spellStart"/>
            <w:r>
              <w:t>Beborah</w:t>
            </w:r>
            <w:proofErr w:type="spellEnd"/>
            <w:r>
              <w:t xml:space="preserve"> Bender, Rafael E. Ruiz,</w:t>
            </w:r>
          </w:p>
        </w:tc>
      </w:tr>
      <w:tr w:rsidR="005F55C8" w:rsidTr="005F55C8">
        <w:tc>
          <w:tcPr>
            <w:tcW w:w="4590" w:type="dxa"/>
          </w:tcPr>
          <w:p w:rsidR="005F55C8" w:rsidRDefault="00296CD1" w:rsidP="005F55C8">
            <w:r>
              <w:t>Evaluation of a Word recognition Instrument to Test Health Literacy in Dentistry: The REALD-99</w:t>
            </w:r>
          </w:p>
        </w:tc>
        <w:tc>
          <w:tcPr>
            <w:tcW w:w="990" w:type="dxa"/>
          </w:tcPr>
          <w:p w:rsidR="005F55C8" w:rsidRDefault="00F9260E" w:rsidP="005F55C8">
            <w:r>
              <w:t>99</w:t>
            </w:r>
          </w:p>
        </w:tc>
        <w:tc>
          <w:tcPr>
            <w:tcW w:w="5220" w:type="dxa"/>
          </w:tcPr>
          <w:p w:rsidR="005F55C8" w:rsidRDefault="00450DA4" w:rsidP="005F55C8">
            <w:r>
              <w:t xml:space="preserve">Julia A. Richman, Jessica Y. Lee, R. Gary </w:t>
            </w:r>
            <w:proofErr w:type="spellStart"/>
            <w:r>
              <w:t>Rozier</w:t>
            </w:r>
            <w:proofErr w:type="spellEnd"/>
            <w:r>
              <w:t xml:space="preserve">, Debra A. Gong, </w:t>
            </w:r>
            <w:proofErr w:type="spellStart"/>
            <w:r>
              <w:t>Bhavna</w:t>
            </w:r>
            <w:proofErr w:type="spellEnd"/>
            <w:r>
              <w:t xml:space="preserve"> t. </w:t>
            </w:r>
            <w:proofErr w:type="spellStart"/>
            <w:r>
              <w:t>Pahel</w:t>
            </w:r>
            <w:proofErr w:type="spellEnd"/>
            <w:r>
              <w:t xml:space="preserve">, William F. </w:t>
            </w:r>
            <w:proofErr w:type="spellStart"/>
            <w:r>
              <w:t>Vann,Jr</w:t>
            </w:r>
            <w:proofErr w:type="spellEnd"/>
            <w:r>
              <w:t xml:space="preserve">., </w:t>
            </w:r>
          </w:p>
        </w:tc>
      </w:tr>
      <w:tr w:rsidR="005F55C8" w:rsidTr="005F55C8">
        <w:tc>
          <w:tcPr>
            <w:tcW w:w="4590" w:type="dxa"/>
          </w:tcPr>
          <w:p w:rsidR="005F55C8" w:rsidRDefault="00CE1DBC" w:rsidP="005F55C8">
            <w:r>
              <w:t>Development and Testing of the Test of Functional Health Literacy in Dentistry (</w:t>
            </w:r>
            <w:proofErr w:type="spellStart"/>
            <w:r>
              <w:t>TOFHLiD</w:t>
            </w:r>
            <w:proofErr w:type="spellEnd"/>
            <w:r>
              <w:t>)</w:t>
            </w:r>
          </w:p>
        </w:tc>
        <w:tc>
          <w:tcPr>
            <w:tcW w:w="990" w:type="dxa"/>
          </w:tcPr>
          <w:p w:rsidR="005F55C8" w:rsidRDefault="00CE1DBC" w:rsidP="005F55C8">
            <w:r>
              <w:t>105</w:t>
            </w:r>
          </w:p>
        </w:tc>
        <w:tc>
          <w:tcPr>
            <w:tcW w:w="5220" w:type="dxa"/>
          </w:tcPr>
          <w:p w:rsidR="005F55C8" w:rsidRDefault="00CE1DBC" w:rsidP="005F55C8">
            <w:r>
              <w:t xml:space="preserve">Debra A. Gong, Jessica Y. Lee, R. Gary </w:t>
            </w:r>
            <w:proofErr w:type="spellStart"/>
            <w:r>
              <w:t>Rozier</w:t>
            </w:r>
            <w:proofErr w:type="spellEnd"/>
            <w:r>
              <w:t xml:space="preserve">, </w:t>
            </w:r>
            <w:proofErr w:type="spellStart"/>
            <w:r>
              <w:t>Bhavna</w:t>
            </w:r>
            <w:proofErr w:type="spellEnd"/>
            <w:r>
              <w:t xml:space="preserve"> T. </w:t>
            </w:r>
            <w:proofErr w:type="spellStart"/>
            <w:r>
              <w:t>Pahel</w:t>
            </w:r>
            <w:proofErr w:type="spellEnd"/>
            <w:r>
              <w:t xml:space="preserve">, Julia A. Richman, William F. Vann Jr., </w:t>
            </w:r>
          </w:p>
        </w:tc>
      </w:tr>
      <w:tr w:rsidR="005F55C8" w:rsidTr="005F55C8">
        <w:tc>
          <w:tcPr>
            <w:tcW w:w="4590" w:type="dxa"/>
          </w:tcPr>
          <w:p w:rsidR="005F55C8" w:rsidRDefault="00CB0662" w:rsidP="005F55C8">
            <w:r>
              <w:t>Analyzing Location-Based Accessibility to Dental Services: An Ohio Case Study</w:t>
            </w:r>
          </w:p>
        </w:tc>
        <w:tc>
          <w:tcPr>
            <w:tcW w:w="990" w:type="dxa"/>
          </w:tcPr>
          <w:p w:rsidR="005F55C8" w:rsidRDefault="00D20CA5" w:rsidP="005F55C8">
            <w:r>
              <w:t>113</w:t>
            </w:r>
          </w:p>
        </w:tc>
        <w:tc>
          <w:tcPr>
            <w:tcW w:w="5220" w:type="dxa"/>
          </w:tcPr>
          <w:p w:rsidR="005F55C8" w:rsidRDefault="00792A02" w:rsidP="005F55C8">
            <w:r>
              <w:t xml:space="preserve">Mark W. Horner, Ana Karina </w:t>
            </w:r>
            <w:proofErr w:type="spellStart"/>
            <w:r>
              <w:t>Mascarenhas</w:t>
            </w:r>
            <w:proofErr w:type="spellEnd"/>
            <w:r>
              <w:t xml:space="preserve">, </w:t>
            </w:r>
          </w:p>
        </w:tc>
      </w:tr>
      <w:tr w:rsidR="005F55C8" w:rsidTr="005F55C8">
        <w:tc>
          <w:tcPr>
            <w:tcW w:w="4590" w:type="dxa"/>
          </w:tcPr>
          <w:p w:rsidR="005F55C8" w:rsidRDefault="00025993" w:rsidP="005F55C8">
            <w:r>
              <w:t>Socioeconomic Inequalities in Child Oral Health: A Comparison of Discrete and Composite Area-Based Measures</w:t>
            </w:r>
          </w:p>
        </w:tc>
        <w:tc>
          <w:tcPr>
            <w:tcW w:w="990" w:type="dxa"/>
          </w:tcPr>
          <w:p w:rsidR="005F55C8" w:rsidRDefault="00271BCF" w:rsidP="005F55C8">
            <w:r>
              <w:t>119</w:t>
            </w:r>
          </w:p>
        </w:tc>
        <w:tc>
          <w:tcPr>
            <w:tcW w:w="5220" w:type="dxa"/>
          </w:tcPr>
          <w:p w:rsidR="005F55C8" w:rsidRDefault="00102CE4" w:rsidP="005F55C8">
            <w:r>
              <w:t xml:space="preserve">Jason M. </w:t>
            </w:r>
            <w:proofErr w:type="spellStart"/>
            <w:r>
              <w:t>Armfield</w:t>
            </w:r>
            <w:proofErr w:type="spellEnd"/>
            <w:r>
              <w:t>,</w:t>
            </w:r>
          </w:p>
        </w:tc>
      </w:tr>
      <w:tr w:rsidR="005F55C8" w:rsidTr="005F55C8">
        <w:tc>
          <w:tcPr>
            <w:tcW w:w="4590" w:type="dxa"/>
          </w:tcPr>
          <w:p w:rsidR="005F55C8" w:rsidRDefault="002947FB" w:rsidP="005F55C8">
            <w:r>
              <w:t xml:space="preserve">Turkey’s Modernization: Refugees from Nazism and Ataturk’s Vision – by Arnold </w:t>
            </w:r>
            <w:proofErr w:type="spellStart"/>
            <w:r>
              <w:t>Reisman</w:t>
            </w:r>
            <w:proofErr w:type="spellEnd"/>
            <w:r>
              <w:t xml:space="preserve"> (New Academia Publishers, LLC, ISBN: 0-9777908-8-6)</w:t>
            </w:r>
          </w:p>
        </w:tc>
        <w:tc>
          <w:tcPr>
            <w:tcW w:w="990" w:type="dxa"/>
          </w:tcPr>
          <w:p w:rsidR="005F55C8" w:rsidRDefault="008C4F2C" w:rsidP="005F55C8">
            <w:r>
              <w:t>123</w:t>
            </w:r>
          </w:p>
        </w:tc>
        <w:tc>
          <w:tcPr>
            <w:tcW w:w="5220" w:type="dxa"/>
          </w:tcPr>
          <w:p w:rsidR="005F55C8" w:rsidRDefault="005F55C8" w:rsidP="005F55C8"/>
        </w:tc>
      </w:tr>
      <w:tr w:rsidR="005F55C8" w:rsidTr="005F55C8">
        <w:tc>
          <w:tcPr>
            <w:tcW w:w="4590" w:type="dxa"/>
          </w:tcPr>
          <w:p w:rsidR="005F55C8" w:rsidRDefault="00450FC1" w:rsidP="005F55C8">
            <w:r>
              <w:t xml:space="preserve">Archives </w:t>
            </w:r>
          </w:p>
        </w:tc>
        <w:tc>
          <w:tcPr>
            <w:tcW w:w="990" w:type="dxa"/>
          </w:tcPr>
          <w:p w:rsidR="005F55C8" w:rsidRDefault="00450FC1" w:rsidP="005F55C8">
            <w:r>
              <w:t>127</w:t>
            </w:r>
          </w:p>
        </w:tc>
        <w:tc>
          <w:tcPr>
            <w:tcW w:w="5220" w:type="dxa"/>
          </w:tcPr>
          <w:p w:rsidR="005F55C8" w:rsidRDefault="00450FC1" w:rsidP="005F55C8">
            <w:r>
              <w:t xml:space="preserve">Steven P. </w:t>
            </w:r>
            <w:proofErr w:type="spellStart"/>
            <w:r>
              <w:t>Geiermann</w:t>
            </w:r>
            <w:proofErr w:type="spellEnd"/>
            <w:r>
              <w:t>,</w:t>
            </w:r>
          </w:p>
        </w:tc>
      </w:tr>
    </w:tbl>
    <w:p w:rsidR="005F55C8" w:rsidRDefault="005F55C8" w:rsidP="005F55C8"/>
    <w:p w:rsidR="00F13F3D" w:rsidRDefault="00F13F3D" w:rsidP="005F55C8"/>
    <w:p w:rsidR="00F13F3D" w:rsidRDefault="00F13F3D" w:rsidP="005F55C8"/>
    <w:p w:rsidR="00F13F3D" w:rsidRDefault="00F13F3D" w:rsidP="005F55C8"/>
    <w:p w:rsidR="00F13F3D" w:rsidRDefault="00F13F3D" w:rsidP="005F55C8"/>
    <w:p w:rsidR="00F13F3D" w:rsidRDefault="00F13F3D" w:rsidP="005F55C8"/>
    <w:p w:rsidR="00F13F3D" w:rsidRDefault="00F13F3D" w:rsidP="00F13F3D">
      <w:pPr>
        <w:tabs>
          <w:tab w:val="left" w:pos="108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Journal of Public Health Dentistry</w:t>
      </w:r>
    </w:p>
    <w:p w:rsidR="00F13F3D" w:rsidRDefault="00F13F3D" w:rsidP="00F13F3D">
      <w:pPr>
        <w:rPr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CONTENTS 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 xml:space="preserve"> Vol.67–No.3-Summer 2007</w:t>
      </w:r>
      <w:r>
        <w:rPr>
          <w:b/>
          <w:sz w:val="40"/>
          <w:szCs w:val="40"/>
          <w:u w:val="single"/>
        </w:rPr>
        <w:br/>
      </w:r>
      <w:r>
        <w:rPr>
          <w:u w:val="single"/>
        </w:rPr>
        <w:br/>
      </w:r>
    </w:p>
    <w:tbl>
      <w:tblPr>
        <w:tblStyle w:val="TableGrid"/>
        <w:tblW w:w="0" w:type="auto"/>
        <w:tblLook w:val="04A0"/>
      </w:tblPr>
      <w:tblGrid>
        <w:gridCol w:w="5508"/>
        <w:gridCol w:w="876"/>
        <w:gridCol w:w="3192"/>
      </w:tblGrid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Moving the Public’s Oral Health Forward through Research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129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Helen C. Gift</w:t>
            </w:r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Editor’s Recognition of Journal of Public Health Dentistry Reviewers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131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F3D" w:rsidRDefault="00F13F3D"/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Oral Health-Related Quality of Life of Children by Dental Caries and </w:t>
            </w:r>
            <w:proofErr w:type="spellStart"/>
            <w:r>
              <w:t>Fluorosis</w:t>
            </w:r>
            <w:proofErr w:type="spellEnd"/>
            <w:r>
              <w:t xml:space="preserve"> Experience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132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Loc G. Do, A. Spencer </w:t>
            </w:r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Knowledge and Use of Fluoride among Indian Dental Professionals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140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K.M. Yoder, G. </w:t>
            </w:r>
            <w:proofErr w:type="spellStart"/>
            <w:r>
              <w:t>Maupome</w:t>
            </w:r>
            <w:proofErr w:type="spellEnd"/>
            <w:r>
              <w:t xml:space="preserve">, S. </w:t>
            </w:r>
            <w:proofErr w:type="spellStart"/>
            <w:r>
              <w:t>Ofner</w:t>
            </w:r>
            <w:proofErr w:type="spellEnd"/>
            <w:r>
              <w:t xml:space="preserve">, MS; N.L. </w:t>
            </w:r>
            <w:proofErr w:type="spellStart"/>
            <w:r>
              <w:t>Swigonski</w:t>
            </w:r>
            <w:proofErr w:type="spellEnd"/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Prevalence and Severity of Molar Incisor </w:t>
            </w:r>
            <w:proofErr w:type="spellStart"/>
            <w:r>
              <w:t>Hypomineralization</w:t>
            </w:r>
            <w:proofErr w:type="spellEnd"/>
            <w:r>
              <w:t xml:space="preserve">  in a Region of Germany- A Brief Communication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148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Sonja E. </w:t>
            </w:r>
            <w:proofErr w:type="spellStart"/>
            <w:r>
              <w:t>Preusser</w:t>
            </w:r>
            <w:proofErr w:type="spellEnd"/>
            <w:r>
              <w:t xml:space="preserve">, </w:t>
            </w:r>
            <w:proofErr w:type="spellStart"/>
            <w:r>
              <w:t>Verena</w:t>
            </w:r>
            <w:proofErr w:type="spellEnd"/>
            <w:r>
              <w:t xml:space="preserve"> </w:t>
            </w:r>
            <w:proofErr w:type="spellStart"/>
            <w:r>
              <w:t>Ferring</w:t>
            </w:r>
            <w:proofErr w:type="spellEnd"/>
            <w:r>
              <w:t xml:space="preserve">, Carl </w:t>
            </w:r>
            <w:proofErr w:type="spellStart"/>
            <w:r>
              <w:t>Wleklinski</w:t>
            </w:r>
            <w:proofErr w:type="spellEnd"/>
            <w:r>
              <w:t xml:space="preserve">, </w:t>
            </w:r>
            <w:proofErr w:type="spellStart"/>
            <w:r>
              <w:t>Willi-Eckhard</w:t>
            </w:r>
            <w:proofErr w:type="spellEnd"/>
            <w:r>
              <w:t xml:space="preserve"> Wetzel </w:t>
            </w:r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An Investigation of Bottled Water Use and Caries in the Mixed Dentition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151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Barbara </w:t>
            </w:r>
            <w:proofErr w:type="spellStart"/>
            <w:r>
              <w:t>Broffitt</w:t>
            </w:r>
            <w:proofErr w:type="spellEnd"/>
            <w:r>
              <w:t>, MS; Steven M. Levy, John J. Warren, Joseph E. Cavanaugh</w:t>
            </w:r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Consumption of Bottled Water by Children in the City of </w:t>
            </w:r>
            <w:proofErr w:type="spellStart"/>
            <w:r>
              <w:t>Baurn</w:t>
            </w:r>
            <w:proofErr w:type="spellEnd"/>
            <w:r>
              <w:t>, State of Sao Paulo, Brazil- A Brief Communication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159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Irene </w:t>
            </w:r>
            <w:proofErr w:type="spellStart"/>
            <w:r>
              <w:t>Ramires</w:t>
            </w:r>
            <w:proofErr w:type="spellEnd"/>
            <w:r>
              <w:t xml:space="preserve">, MS; Roberto H.C. </w:t>
            </w:r>
            <w:proofErr w:type="spellStart"/>
            <w:r>
              <w:t>Grec</w:t>
            </w:r>
            <w:proofErr w:type="spellEnd"/>
            <w:r>
              <w:t xml:space="preserve">, Patricia G. </w:t>
            </w:r>
            <w:proofErr w:type="spellStart"/>
            <w:r>
              <w:t>Moura</w:t>
            </w:r>
            <w:proofErr w:type="spellEnd"/>
            <w:r>
              <w:t xml:space="preserve">, </w:t>
            </w:r>
            <w:proofErr w:type="spellStart"/>
            <w:r>
              <w:t>Juliano</w:t>
            </w:r>
            <w:proofErr w:type="spellEnd"/>
            <w:r>
              <w:t xml:space="preserve"> P. </w:t>
            </w:r>
            <w:proofErr w:type="spellStart"/>
            <w:r>
              <w:t>Pessan</w:t>
            </w:r>
            <w:proofErr w:type="spellEnd"/>
            <w:r>
              <w:t xml:space="preserve">, MS; Jose R.P. </w:t>
            </w:r>
            <w:proofErr w:type="spellStart"/>
            <w:r>
              <w:t>Lauris</w:t>
            </w:r>
            <w:proofErr w:type="spellEnd"/>
            <w:r>
              <w:t xml:space="preserve">, Marilia A. R. </w:t>
            </w:r>
            <w:proofErr w:type="spellStart"/>
            <w:r>
              <w:t>Buzalaf</w:t>
            </w:r>
            <w:proofErr w:type="spellEnd"/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Incidence of  Periodontal Attachment Loss over 8 to 10 Years among Iowa Elders Aged 71+at Baseline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162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Fang </w:t>
            </w:r>
            <w:proofErr w:type="spellStart"/>
            <w:r>
              <w:t>Qian</w:t>
            </w:r>
            <w:proofErr w:type="spellEnd"/>
            <w:r>
              <w:t xml:space="preserve">, Steven M. Levy, John J. Warren, Jed S. Hand </w:t>
            </w:r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Periodontal Disease among Adult, New=Immigrant, Chinese Americans in Boston with and without Diabetes-A Brief Communication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171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Peggy Leong, </w:t>
            </w:r>
            <w:proofErr w:type="spellStart"/>
            <w:r>
              <w:t>Sona</w:t>
            </w:r>
            <w:proofErr w:type="spellEnd"/>
            <w:r>
              <w:t xml:space="preserve"> </w:t>
            </w:r>
            <w:proofErr w:type="spellStart"/>
            <w:r>
              <w:t>Tumanyan</w:t>
            </w:r>
            <w:proofErr w:type="spellEnd"/>
            <w:r>
              <w:t xml:space="preserve">, Candidate; Brooke </w:t>
            </w:r>
            <w:proofErr w:type="spellStart"/>
            <w:r>
              <w:t>Blicher</w:t>
            </w:r>
            <w:proofErr w:type="spellEnd"/>
            <w:r>
              <w:t xml:space="preserve">, Albert </w:t>
            </w:r>
            <w:proofErr w:type="spellStart"/>
            <w:r>
              <w:t>Yeung</w:t>
            </w:r>
            <w:proofErr w:type="spellEnd"/>
            <w:r>
              <w:t xml:space="preserve">, </w:t>
            </w:r>
            <w:proofErr w:type="spellStart"/>
            <w:r>
              <w:t>Kaumudi</w:t>
            </w:r>
            <w:proofErr w:type="spellEnd"/>
            <w:r>
              <w:t xml:space="preserve"> </w:t>
            </w:r>
            <w:proofErr w:type="spellStart"/>
            <w:r>
              <w:t>Joshipura</w:t>
            </w:r>
            <w:proofErr w:type="spellEnd"/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Associations between Missing Teeth with Unmet Needs and Socioeconomic Status among South Korean Dentate Government Employees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174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proofErr w:type="spellStart"/>
            <w:r>
              <w:t>Hae</w:t>
            </w:r>
            <w:proofErr w:type="spellEnd"/>
            <w:r>
              <w:t xml:space="preserve">-Young Kim, </w:t>
            </w:r>
            <w:proofErr w:type="spellStart"/>
            <w:r>
              <w:t>Seung-Wook</w:t>
            </w:r>
            <w:proofErr w:type="spellEnd"/>
            <w:r>
              <w:t xml:space="preserve"> Lee, Sung-II Cho, Lauren L. Patton, Young Ku,</w:t>
            </w:r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proofErr w:type="spellStart"/>
            <w:r>
              <w:t>Atraumatic</w:t>
            </w:r>
            <w:proofErr w:type="spellEnd"/>
            <w:r>
              <w:t xml:space="preserve"> Restorative Treatment and Dental Anxiety in Outpatients Attending Public Oral Health  Clinics in South Africa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179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Steffen </w:t>
            </w:r>
            <w:proofErr w:type="spellStart"/>
            <w:r>
              <w:t>Mickenautsch</w:t>
            </w:r>
            <w:proofErr w:type="spellEnd"/>
            <w:r>
              <w:t xml:space="preserve">, Jo E. </w:t>
            </w:r>
            <w:proofErr w:type="spellStart"/>
            <w:r>
              <w:t>Frencken</w:t>
            </w:r>
            <w:proofErr w:type="spellEnd"/>
            <w:r>
              <w:t xml:space="preserve">, Martin A. </w:t>
            </w:r>
            <w:proofErr w:type="spellStart"/>
            <w:r>
              <w:t>van’t</w:t>
            </w:r>
            <w:proofErr w:type="spellEnd"/>
            <w:r>
              <w:t xml:space="preserve"> Hof,</w:t>
            </w:r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Dental </w:t>
            </w:r>
            <w:proofErr w:type="spellStart"/>
            <w:r>
              <w:t>Serivce</w:t>
            </w:r>
            <w:proofErr w:type="spellEnd"/>
            <w:r>
              <w:t xml:space="preserve"> </w:t>
            </w:r>
            <w:proofErr w:type="spellStart"/>
            <w:r>
              <w:t>Utillization</w:t>
            </w:r>
            <w:proofErr w:type="spellEnd"/>
            <w:r>
              <w:t xml:space="preserve"> among Urban and Rural Older Adults in China- A Brief Communication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185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proofErr w:type="spellStart"/>
            <w:r>
              <w:t>Bei</w:t>
            </w:r>
            <w:proofErr w:type="spellEnd"/>
            <w:r>
              <w:t xml:space="preserve"> Wu</w:t>
            </w:r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Archives 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189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Steven P. </w:t>
            </w:r>
            <w:proofErr w:type="spellStart"/>
            <w:r>
              <w:t>Geiermann</w:t>
            </w:r>
            <w:proofErr w:type="spellEnd"/>
          </w:p>
        </w:tc>
      </w:tr>
    </w:tbl>
    <w:p w:rsidR="00F13F3D" w:rsidRDefault="00F13F3D" w:rsidP="00F13F3D">
      <w:r>
        <w:rPr>
          <w:sz w:val="40"/>
          <w:szCs w:val="40"/>
          <w:u w:val="single"/>
        </w:rPr>
        <w:br/>
      </w:r>
    </w:p>
    <w:p w:rsidR="00F13F3D" w:rsidRDefault="00F13F3D" w:rsidP="00F13F3D">
      <w:pPr>
        <w:tabs>
          <w:tab w:val="left" w:pos="1080"/>
        </w:tabs>
        <w:jc w:val="center"/>
        <w:rPr>
          <w:b/>
          <w:sz w:val="56"/>
          <w:szCs w:val="56"/>
        </w:rPr>
      </w:pPr>
      <w:r>
        <w:br w:type="page"/>
      </w:r>
      <w:r>
        <w:rPr>
          <w:b/>
          <w:sz w:val="56"/>
          <w:szCs w:val="56"/>
        </w:rPr>
        <w:lastRenderedPageBreak/>
        <w:t>Journal of Public Health Dentistry</w:t>
      </w:r>
    </w:p>
    <w:p w:rsidR="00F13F3D" w:rsidRDefault="00F13F3D" w:rsidP="00F13F3D">
      <w:r>
        <w:rPr>
          <w:b/>
          <w:sz w:val="40"/>
          <w:szCs w:val="40"/>
        </w:rPr>
        <w:t xml:space="preserve">CONTENTS 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 xml:space="preserve"> Vol.67–No.4-Fall 2007</w:t>
      </w:r>
      <w:r>
        <w:rPr>
          <w:b/>
          <w:sz w:val="40"/>
          <w:szCs w:val="40"/>
          <w:u w:val="single"/>
        </w:rPr>
        <w:br/>
      </w:r>
      <w:r>
        <w:rPr>
          <w:sz w:val="40"/>
          <w:szCs w:val="40"/>
          <w:u w:val="single"/>
        </w:rPr>
        <w:br/>
      </w:r>
    </w:p>
    <w:tbl>
      <w:tblPr>
        <w:tblStyle w:val="TableGrid"/>
        <w:tblW w:w="0" w:type="auto"/>
        <w:tblLook w:val="04A0"/>
      </w:tblPr>
      <w:tblGrid>
        <w:gridCol w:w="5508"/>
        <w:gridCol w:w="876"/>
        <w:gridCol w:w="3192"/>
      </w:tblGrid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Four-Year Cost-Utility Analyses of Sealed and </w:t>
            </w:r>
            <w:proofErr w:type="spellStart"/>
            <w:r>
              <w:t>Nosealed</w:t>
            </w:r>
            <w:proofErr w:type="spellEnd"/>
            <w:r>
              <w:t xml:space="preserve"> First  Permanent Molars in Iowa Medicaid-Enrolled Children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191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proofErr w:type="spellStart"/>
            <w:r>
              <w:t>Patita</w:t>
            </w:r>
            <w:proofErr w:type="spellEnd"/>
            <w:r>
              <w:t xml:space="preserve"> </w:t>
            </w:r>
            <w:proofErr w:type="spellStart"/>
            <w:r>
              <w:t>Bhuridej</w:t>
            </w:r>
            <w:proofErr w:type="spellEnd"/>
            <w:r>
              <w:t xml:space="preserve">, Raymond A </w:t>
            </w:r>
            <w:proofErr w:type="spellStart"/>
            <w:r>
              <w:t>Kuthy</w:t>
            </w:r>
            <w:proofErr w:type="spellEnd"/>
            <w:r>
              <w:t xml:space="preserve">, Stephen D. </w:t>
            </w:r>
            <w:proofErr w:type="spellStart"/>
            <w:r>
              <w:t>Flach</w:t>
            </w:r>
            <w:proofErr w:type="spellEnd"/>
            <w:r>
              <w:t xml:space="preserve">, Keith E. Heller, Dr PH; Deborah V. Dawson, Michael J. </w:t>
            </w:r>
            <w:proofErr w:type="spellStart"/>
            <w:r>
              <w:t>Kanellis</w:t>
            </w:r>
            <w:proofErr w:type="spellEnd"/>
            <w:r>
              <w:t xml:space="preserve">, Peter C. </w:t>
            </w:r>
            <w:proofErr w:type="spellStart"/>
            <w:r>
              <w:t>Damiano</w:t>
            </w:r>
            <w:proofErr w:type="spellEnd"/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Characteristics of </w:t>
            </w:r>
            <w:proofErr w:type="spellStart"/>
            <w:r>
              <w:t>Publicy</w:t>
            </w:r>
            <w:proofErr w:type="spellEnd"/>
            <w:r>
              <w:t xml:space="preserve"> Insured Children with High Dental Expenses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199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proofErr w:type="spellStart"/>
            <w:r>
              <w:t>Shervin</w:t>
            </w:r>
            <w:proofErr w:type="spellEnd"/>
            <w:r>
              <w:t xml:space="preserve"> S Churchill, Bryan J. Williams, </w:t>
            </w:r>
            <w:proofErr w:type="spellStart"/>
            <w:r>
              <w:t>Nanci</w:t>
            </w:r>
            <w:proofErr w:type="spellEnd"/>
            <w:r>
              <w:t xml:space="preserve"> L. </w:t>
            </w:r>
            <w:proofErr w:type="spellStart"/>
            <w:r>
              <w:t>Villareale</w:t>
            </w:r>
            <w:proofErr w:type="spellEnd"/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Characteristics of Dentists Providing Dental Care to Publicly Insured Patients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208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proofErr w:type="spellStart"/>
            <w:r>
              <w:t>Nadereh</w:t>
            </w:r>
            <w:proofErr w:type="spellEnd"/>
            <w:r>
              <w:t xml:space="preserve"> </w:t>
            </w:r>
            <w:proofErr w:type="spellStart"/>
            <w:r>
              <w:t>Pourat</w:t>
            </w:r>
            <w:proofErr w:type="spellEnd"/>
            <w:r>
              <w:t xml:space="preserve">, Dylan H. Roby, Roberta </w:t>
            </w:r>
            <w:proofErr w:type="spellStart"/>
            <w:r>
              <w:t>Wyn</w:t>
            </w:r>
            <w:proofErr w:type="spellEnd"/>
            <w:r>
              <w:t>, Marvin Marcus</w:t>
            </w:r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Racial/Ethnic Disparities in Self-Reported Pediatric Orthodontic Visits in the United States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217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Christopher </w:t>
            </w:r>
            <w:proofErr w:type="spellStart"/>
            <w:r>
              <w:t>Okunseri</w:t>
            </w:r>
            <w:proofErr w:type="spellEnd"/>
            <w:r>
              <w:t xml:space="preserve">, Nicholas M. </w:t>
            </w:r>
            <w:proofErr w:type="spellStart"/>
            <w:r>
              <w:t>Pajewski</w:t>
            </w:r>
            <w:proofErr w:type="spellEnd"/>
            <w:r>
              <w:t>, Emily L. McGinley, Raymond G. Hoffmann</w:t>
            </w:r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A Comparison of Dental Treatment Utilization and Costs by HMO Members Living in Fluoridated and </w:t>
            </w:r>
            <w:proofErr w:type="spellStart"/>
            <w:r>
              <w:t>Nonfluoridated</w:t>
            </w:r>
            <w:proofErr w:type="spellEnd"/>
            <w:r>
              <w:t xml:space="preserve"> Areas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224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Gerardo </w:t>
            </w:r>
            <w:proofErr w:type="spellStart"/>
            <w:r>
              <w:t>Maupome</w:t>
            </w:r>
            <w:proofErr w:type="spellEnd"/>
            <w:r>
              <w:t xml:space="preserve">, Christina M. </w:t>
            </w:r>
            <w:proofErr w:type="spellStart"/>
            <w:r>
              <w:t>Gullion</w:t>
            </w:r>
            <w:proofErr w:type="spellEnd"/>
            <w:r>
              <w:t xml:space="preserve">, Dawn Peters,  Sally Jo Little </w:t>
            </w:r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Household Expenditure in Dental Health Care: National Estimations in Mexico for 2000,2002, and 2004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234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Ricardo Perez-Nunez, Armando Vargas-Palacios, Econ, Ivan Ochoa-Moreno, Econ; Carlo Eduardo Medina-Solis</w:t>
            </w:r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Risk Indicators for Missing Teeth in Working-Age Pomeranians-An Evaluation of High-Risk Populations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243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proofErr w:type="spellStart"/>
            <w:r>
              <w:t>Torsten</w:t>
            </w:r>
            <w:proofErr w:type="spellEnd"/>
            <w:r>
              <w:t xml:space="preserve"> </w:t>
            </w:r>
            <w:proofErr w:type="spellStart"/>
            <w:r>
              <w:t>Mundit</w:t>
            </w:r>
            <w:proofErr w:type="spellEnd"/>
            <w:r>
              <w:t xml:space="preserve">, Christian </w:t>
            </w:r>
            <w:proofErr w:type="spellStart"/>
            <w:r>
              <w:t>Schwahn</w:t>
            </w:r>
            <w:proofErr w:type="spellEnd"/>
            <w:r>
              <w:t xml:space="preserve">, </w:t>
            </w:r>
            <w:proofErr w:type="spellStart"/>
            <w:r>
              <w:t>Florian</w:t>
            </w:r>
            <w:proofErr w:type="spellEnd"/>
            <w:r>
              <w:t xml:space="preserve"> Mack, Ines </w:t>
            </w:r>
            <w:proofErr w:type="spellStart"/>
            <w:r>
              <w:t>Polzer</w:t>
            </w:r>
            <w:proofErr w:type="spellEnd"/>
            <w:r>
              <w:t xml:space="preserve">, Stefanie </w:t>
            </w:r>
            <w:proofErr w:type="spellStart"/>
            <w:r>
              <w:t>Samietz</w:t>
            </w:r>
            <w:proofErr w:type="spellEnd"/>
            <w:r>
              <w:t xml:space="preserve">, Thomas Kocher, Reiner </w:t>
            </w:r>
            <w:proofErr w:type="spellStart"/>
            <w:r>
              <w:t>Biffar</w:t>
            </w:r>
            <w:proofErr w:type="spellEnd"/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Assessing the Viability of the Independent Practice of Dental Hygiene – A Brief Communication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250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M. Miles Beach, Jay D. </w:t>
            </w:r>
            <w:proofErr w:type="spellStart"/>
            <w:r>
              <w:t>Shulman</w:t>
            </w:r>
            <w:proofErr w:type="spellEnd"/>
            <w:r>
              <w:t xml:space="preserve">, Glenna Johns, Jeffrey C. </w:t>
            </w:r>
            <w:proofErr w:type="spellStart"/>
            <w:r>
              <w:t>Paas</w:t>
            </w:r>
            <w:proofErr w:type="spellEnd"/>
            <w:r>
              <w:t>,</w:t>
            </w:r>
          </w:p>
        </w:tc>
      </w:tr>
      <w:tr w:rsidR="00F13F3D" w:rsidTr="00F13F3D"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Archives 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>255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F3D" w:rsidRDefault="00F13F3D">
            <w:r>
              <w:t xml:space="preserve">Steven P. </w:t>
            </w:r>
            <w:proofErr w:type="spellStart"/>
            <w:r>
              <w:t>Geiermann</w:t>
            </w:r>
            <w:proofErr w:type="spellEnd"/>
          </w:p>
        </w:tc>
      </w:tr>
    </w:tbl>
    <w:p w:rsidR="00F13F3D" w:rsidRDefault="00F13F3D" w:rsidP="00F13F3D"/>
    <w:p w:rsidR="00F13F3D" w:rsidRDefault="00F13F3D" w:rsidP="00F13F3D"/>
    <w:p w:rsidR="00F13F3D" w:rsidRDefault="00F13F3D" w:rsidP="005F55C8"/>
    <w:sectPr w:rsidR="00F13F3D" w:rsidSect="00327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275"/>
    <w:rsid w:val="00015F7A"/>
    <w:rsid w:val="00025993"/>
    <w:rsid w:val="00055A93"/>
    <w:rsid w:val="000E50E6"/>
    <w:rsid w:val="00102CE4"/>
    <w:rsid w:val="00116BAD"/>
    <w:rsid w:val="00134F39"/>
    <w:rsid w:val="001355E4"/>
    <w:rsid w:val="0016152B"/>
    <w:rsid w:val="00182FAD"/>
    <w:rsid w:val="001A049A"/>
    <w:rsid w:val="001B773D"/>
    <w:rsid w:val="00271BCF"/>
    <w:rsid w:val="002947FB"/>
    <w:rsid w:val="00296CD1"/>
    <w:rsid w:val="002A4092"/>
    <w:rsid w:val="002E58E7"/>
    <w:rsid w:val="00327A78"/>
    <w:rsid w:val="00330AB1"/>
    <w:rsid w:val="0037214C"/>
    <w:rsid w:val="003A1275"/>
    <w:rsid w:val="00425DE1"/>
    <w:rsid w:val="00450DA4"/>
    <w:rsid w:val="00450FC1"/>
    <w:rsid w:val="00492B58"/>
    <w:rsid w:val="004946EB"/>
    <w:rsid w:val="00516C69"/>
    <w:rsid w:val="00523ABD"/>
    <w:rsid w:val="005F55C8"/>
    <w:rsid w:val="006B6E1F"/>
    <w:rsid w:val="006C0993"/>
    <w:rsid w:val="007030B0"/>
    <w:rsid w:val="00735ACA"/>
    <w:rsid w:val="007647D1"/>
    <w:rsid w:val="00792A02"/>
    <w:rsid w:val="00792AC3"/>
    <w:rsid w:val="007D4941"/>
    <w:rsid w:val="008765A0"/>
    <w:rsid w:val="0089410C"/>
    <w:rsid w:val="008C4F2C"/>
    <w:rsid w:val="008F0506"/>
    <w:rsid w:val="00993203"/>
    <w:rsid w:val="009A7246"/>
    <w:rsid w:val="00A00DC4"/>
    <w:rsid w:val="00A07DA6"/>
    <w:rsid w:val="00A14547"/>
    <w:rsid w:val="00AC74CD"/>
    <w:rsid w:val="00B10B45"/>
    <w:rsid w:val="00B7028A"/>
    <w:rsid w:val="00C87A61"/>
    <w:rsid w:val="00CB0662"/>
    <w:rsid w:val="00CB6457"/>
    <w:rsid w:val="00CC37C3"/>
    <w:rsid w:val="00CE1DBC"/>
    <w:rsid w:val="00CE3289"/>
    <w:rsid w:val="00D20CA5"/>
    <w:rsid w:val="00D94F8B"/>
    <w:rsid w:val="00E6440E"/>
    <w:rsid w:val="00EC5C0F"/>
    <w:rsid w:val="00F13F3D"/>
    <w:rsid w:val="00F24E57"/>
    <w:rsid w:val="00F9260E"/>
    <w:rsid w:val="00FE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Administrator</cp:lastModifiedBy>
  <cp:revision>60</cp:revision>
  <dcterms:created xsi:type="dcterms:W3CDTF">2014-08-30T09:29:00Z</dcterms:created>
  <dcterms:modified xsi:type="dcterms:W3CDTF">2014-09-05T10:25:00Z</dcterms:modified>
</cp:coreProperties>
</file>